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9686" w14:textId="742363C3" w:rsidR="00941A95" w:rsidRPr="00242E0E" w:rsidRDefault="00941A95" w:rsidP="00242E0E">
      <w:pPr>
        <w:pStyle w:val="Heading2"/>
      </w:pPr>
      <w:r w:rsidRPr="00085B8D">
        <w:rPr>
          <w:noProof/>
        </w:rPr>
        <mc:AlternateContent>
          <mc:Choice Requires="wps">
            <w:drawing>
              <wp:anchor distT="0" distB="0" distL="114300" distR="114300" simplePos="0" relativeHeight="251659264" behindDoc="0" locked="0" layoutInCell="1" allowOverlap="1" wp14:anchorId="022066EE" wp14:editId="0DE22839">
                <wp:simplePos x="0" y="0"/>
                <wp:positionH relativeFrom="margin">
                  <wp:align>left</wp:align>
                </wp:positionH>
                <wp:positionV relativeFrom="paragraph">
                  <wp:posOffset>186055</wp:posOffset>
                </wp:positionV>
                <wp:extent cx="6753225" cy="1876425"/>
                <wp:effectExtent l="0" t="0" r="9525" b="9525"/>
                <wp:wrapTopAndBottom/>
                <wp:docPr id="1880610451" name="Text Box 1"/>
                <wp:cNvGraphicFramePr/>
                <a:graphic xmlns:a="http://schemas.openxmlformats.org/drawingml/2006/main">
                  <a:graphicData uri="http://schemas.microsoft.com/office/word/2010/wordprocessingShape">
                    <wps:wsp>
                      <wps:cNvSpPr txBox="1"/>
                      <wps:spPr>
                        <a:xfrm>
                          <a:off x="0" y="0"/>
                          <a:ext cx="6753225" cy="1876425"/>
                        </a:xfrm>
                        <a:prstGeom prst="rect">
                          <a:avLst/>
                        </a:prstGeom>
                        <a:solidFill>
                          <a:srgbClr val="F4F1EA"/>
                        </a:solidFill>
                        <a:ln w="6350">
                          <a:noFill/>
                        </a:ln>
                      </wps:spPr>
                      <wps:txbx>
                        <w:txbxContent>
                          <w:p w14:paraId="71DA8357" w14:textId="0367DF40" w:rsidR="00941A95" w:rsidRPr="00BB50E8" w:rsidRDefault="00941A95" w:rsidP="00242E0E">
                            <w:pPr>
                              <w:spacing w:before="120" w:after="160"/>
                              <w:rPr>
                                <w:rFonts w:ascii="Montserrat" w:hAnsi="Montserrat"/>
                                <w:sz w:val="20"/>
                                <w:szCs w:val="20"/>
                              </w:rPr>
                            </w:pPr>
                            <w:r w:rsidRPr="00BB50E8">
                              <w:rPr>
                                <w:rFonts w:ascii="Montserrat" w:hAnsi="Montserrat"/>
                                <w:sz w:val="20"/>
                                <w:szCs w:val="20"/>
                              </w:rPr>
                              <w:t>You’re doing the work — now share it</w:t>
                            </w:r>
                            <w:r w:rsidR="00637B84">
                              <w:rPr>
                                <w:rFonts w:ascii="Montserrat" w:hAnsi="Montserrat"/>
                                <w:sz w:val="20"/>
                                <w:szCs w:val="20"/>
                              </w:rPr>
                              <w:t>.</w:t>
                            </w:r>
                          </w:p>
                          <w:p w14:paraId="673BF5AA" w14:textId="77777777" w:rsidR="00637B84" w:rsidRPr="00637B84" w:rsidRDefault="00637B84" w:rsidP="00242E0E">
                            <w:pPr>
                              <w:spacing w:before="120" w:after="160"/>
                              <w:rPr>
                                <w:rFonts w:ascii="Montserrat" w:hAnsi="Montserrat"/>
                                <w:sz w:val="20"/>
                                <w:szCs w:val="20"/>
                              </w:rPr>
                            </w:pPr>
                            <w:r w:rsidRPr="00637B84">
                              <w:rPr>
                                <w:rFonts w:ascii="Montserrat" w:hAnsi="Montserrat"/>
                                <w:sz w:val="20"/>
                                <w:szCs w:val="20"/>
                              </w:rPr>
                              <w:t>These ready-to-use messaging templates explain what it means to be SIP Certified and why it matters to your brand. Choose the length that fits your platform:</w:t>
                            </w:r>
                          </w:p>
                          <w:p w14:paraId="54C3FCD8" w14:textId="045DC75E" w:rsidR="00941A95" w:rsidRPr="00637B84" w:rsidRDefault="00941A95" w:rsidP="00242E0E">
                            <w:pPr>
                              <w:pStyle w:val="ListParagraph"/>
                              <w:numPr>
                                <w:ilvl w:val="0"/>
                                <w:numId w:val="1"/>
                              </w:numPr>
                              <w:spacing w:before="120" w:after="160"/>
                              <w:rPr>
                                <w:rFonts w:ascii="Montserrat" w:hAnsi="Montserrat"/>
                                <w:sz w:val="20"/>
                                <w:szCs w:val="20"/>
                              </w:rPr>
                            </w:pPr>
                            <w:r w:rsidRPr="00637B84">
                              <w:rPr>
                                <w:rFonts w:ascii="Montserrat" w:hAnsi="Montserrat"/>
                                <w:b/>
                                <w:bCs/>
                                <w:sz w:val="20"/>
                                <w:szCs w:val="20"/>
                              </w:rPr>
                              <w:t>Short</w:t>
                            </w:r>
                            <w:r w:rsidRPr="00637B84">
                              <w:rPr>
                                <w:rFonts w:ascii="Montserrat" w:hAnsi="Montserrat"/>
                                <w:sz w:val="20"/>
                                <w:szCs w:val="20"/>
                              </w:rPr>
                              <w:t xml:space="preserve"> (~100 words) – quick reads and small spaces</w:t>
                            </w:r>
                          </w:p>
                          <w:p w14:paraId="7DC7DEC1" w14:textId="3E4DB5F2" w:rsidR="00941A95" w:rsidRPr="00BB50E8" w:rsidRDefault="00242E0E" w:rsidP="00242E0E">
                            <w:pPr>
                              <w:pStyle w:val="ListParagraph"/>
                              <w:numPr>
                                <w:ilvl w:val="0"/>
                                <w:numId w:val="1"/>
                              </w:numPr>
                              <w:spacing w:before="120" w:after="160"/>
                              <w:rPr>
                                <w:rFonts w:ascii="Montserrat" w:hAnsi="Montserrat"/>
                                <w:sz w:val="20"/>
                                <w:szCs w:val="20"/>
                              </w:rPr>
                            </w:pPr>
                            <w:r>
                              <w:rPr>
                                <w:rFonts w:ascii="Montserrat" w:hAnsi="Montserrat"/>
                                <w:b/>
                                <w:bCs/>
                                <w:sz w:val="20"/>
                                <w:szCs w:val="20"/>
                              </w:rPr>
                              <w:t>Long</w:t>
                            </w:r>
                            <w:r w:rsidR="00941A95" w:rsidRPr="00BB50E8">
                              <w:rPr>
                                <w:rFonts w:ascii="Montserrat" w:hAnsi="Montserrat"/>
                                <w:sz w:val="20"/>
                                <w:szCs w:val="20"/>
                              </w:rPr>
                              <w:t xml:space="preserve"> (~300 words) – websites</w:t>
                            </w:r>
                            <w:r w:rsidR="00637B84">
                              <w:rPr>
                                <w:rFonts w:ascii="Montserrat" w:hAnsi="Montserrat"/>
                                <w:sz w:val="20"/>
                                <w:szCs w:val="20"/>
                              </w:rPr>
                              <w:t>, newsletters, and LinkedIn</w:t>
                            </w:r>
                          </w:p>
                          <w:p w14:paraId="16B7689D" w14:textId="6112C0C2" w:rsidR="00941A95" w:rsidRPr="00BB50E8" w:rsidRDefault="00941A95" w:rsidP="00242E0E">
                            <w:pPr>
                              <w:spacing w:before="120" w:after="160"/>
                              <w:rPr>
                                <w:rFonts w:ascii="Montserrat" w:eastAsia="Calibri Light" w:hAnsi="Montserrat" w:cs="Calibri Light"/>
                                <w:sz w:val="20"/>
                                <w:szCs w:val="20"/>
                              </w:rPr>
                            </w:pPr>
                            <w:r w:rsidRPr="00BB50E8">
                              <w:rPr>
                                <w:rFonts w:ascii="Montserrat" w:eastAsia="Calibri Light" w:hAnsi="Montserrat" w:cs="Calibri Light"/>
                                <w:sz w:val="20"/>
                                <w:szCs w:val="20"/>
                              </w:rPr>
                              <w:t xml:space="preserve">Customize with your brand name and a </w:t>
                            </w:r>
                            <w:r w:rsidR="00637B84">
                              <w:rPr>
                                <w:rFonts w:ascii="Montserrat" w:eastAsia="Calibri Light" w:hAnsi="Montserrat" w:cs="Calibri Light"/>
                                <w:sz w:val="20"/>
                                <w:szCs w:val="20"/>
                              </w:rPr>
                              <w:t>Sustainable Story to make it your own</w:t>
                            </w:r>
                            <w:r w:rsidRPr="00BB50E8">
                              <w:rPr>
                                <w:rFonts w:ascii="Montserrat" w:eastAsia="Calibri Light" w:hAnsi="Montserrat" w:cs="Calibri Light"/>
                                <w:sz w:val="20"/>
                                <w:szCs w:val="20"/>
                              </w:rPr>
                              <w:t>.</w:t>
                            </w:r>
                          </w:p>
                          <w:p w14:paraId="24A50562" w14:textId="21D167DC" w:rsidR="00941A95" w:rsidRPr="00C53944" w:rsidRDefault="00941A95" w:rsidP="00242E0E">
                            <w:pPr>
                              <w:spacing w:before="120" w:after="160"/>
                              <w:rPr>
                                <w:rFonts w:ascii="Montserrat" w:eastAsia="Calibri Light" w:hAnsi="Montserrat" w:cs="Calibri Light"/>
                                <w:sz w:val="20"/>
                                <w:szCs w:val="20"/>
                              </w:rPr>
                            </w:pPr>
                            <w:r w:rsidRPr="00BB50E8">
                              <w:rPr>
                                <w:rFonts w:ascii="Montserrat" w:eastAsia="Calibri Light" w:hAnsi="Montserrat" w:cs="Calibri Light"/>
                                <w:sz w:val="20"/>
                                <w:szCs w:val="20"/>
                              </w:rPr>
                              <w:t xml:space="preserve">Need inspiration? Use the </w:t>
                            </w:r>
                            <w:hyperlink r:id="rId11" w:history="1">
                              <w:r w:rsidRPr="00BB50E8">
                                <w:rPr>
                                  <w:rStyle w:val="Hyperlink"/>
                                  <w:rFonts w:ascii="Montserrat" w:eastAsia="Calibri Light" w:hAnsi="Montserrat" w:cs="Calibri Light"/>
                                  <w:color w:val="1A3D2E"/>
                                  <w:sz w:val="20"/>
                                  <w:szCs w:val="20"/>
                                </w:rPr>
                                <w:t>Sustainable Story Worksheet</w:t>
                              </w:r>
                            </w:hyperlink>
                            <w:r w:rsidRPr="00BB50E8">
                              <w:rPr>
                                <w:rFonts w:ascii="Montserrat" w:eastAsia="Calibri Light" w:hAnsi="Montserrat" w:cs="Calibri Light"/>
                                <w:sz w:val="20"/>
                                <w:szCs w:val="20"/>
                              </w:rPr>
                              <w:t xml:space="preserve"> or </w:t>
                            </w:r>
                            <w:hyperlink r:id="rId12" w:history="1">
                              <w:r w:rsidRPr="00BB50E8">
                                <w:rPr>
                                  <w:rStyle w:val="Hyperlink"/>
                                  <w:rFonts w:ascii="Montserrat" w:eastAsia="Calibri Light" w:hAnsi="Montserrat" w:cs="Calibri Light"/>
                                  <w:color w:val="1A3D2E"/>
                                  <w:sz w:val="20"/>
                                  <w:szCs w:val="20"/>
                                </w:rPr>
                                <w:t>Online Course</w:t>
                              </w:r>
                            </w:hyperlink>
                            <w:r w:rsidRPr="00BB50E8">
                              <w:rPr>
                                <w:rFonts w:ascii="Montserrat" w:eastAsia="Calibri Light" w:hAnsi="Montserrat" w:cs="Calibri Light"/>
                                <w:sz w:val="20"/>
                                <w:szCs w:val="20"/>
                              </w:rPr>
                              <w:t>.</w:t>
                            </w:r>
                          </w:p>
                          <w:p w14:paraId="65BAEBD9" w14:textId="77777777" w:rsidR="00941A95" w:rsidRPr="00C53944" w:rsidRDefault="00941A95" w:rsidP="00941A9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2066EE" id="_x0000_t202" coordsize="21600,21600" o:spt="202" path="m,l,21600r21600,l21600,xe">
                <v:stroke joinstyle="miter"/>
                <v:path gradientshapeok="t" o:connecttype="rect"/>
              </v:shapetype>
              <v:shape id="Text Box 1" o:spid="_x0000_s1026" type="#_x0000_t202" style="position:absolute;margin-left:0;margin-top:14.65pt;width:531.75pt;height:147.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" fillcolor="#f4f1ea" stroked="f" strokeweight=".5pt">
                <v:textbox>
                  <w:txbxContent>
                    <w:p w14:paraId="71DA8357" w14:textId="0367DF40" w:rsidR="00941A95" w:rsidRPr="00BB50E8" w:rsidRDefault="00941A95" w:rsidP="00242E0E">
                      <w:pPr>
                        <w:spacing w:before="120" w:after="160"/>
                        <w:rPr>
                          <w:rFonts w:ascii="Montserrat" w:hAnsi="Montserrat"/>
                          <w:sz w:val="20"/>
                          <w:szCs w:val="20"/>
                        </w:rPr>
                      </w:pPr>
                      <w:r w:rsidRPr="00BB50E8">
                        <w:rPr>
                          <w:rFonts w:ascii="Montserrat" w:hAnsi="Montserrat"/>
                          <w:sz w:val="20"/>
                          <w:szCs w:val="20"/>
                        </w:rPr>
                        <w:t>You’re doing the work — now share it</w:t>
                      </w:r>
                      <w:r w:rsidR="00637B84">
                        <w:rPr>
                          <w:rFonts w:ascii="Montserrat" w:hAnsi="Montserrat"/>
                          <w:sz w:val="20"/>
                          <w:szCs w:val="20"/>
                        </w:rPr>
                        <w:t>.</w:t>
                      </w:r>
                    </w:p>
                    <w:p w14:paraId="673BF5AA" w14:textId="77777777" w:rsidR="00637B84" w:rsidRPr="00637B84" w:rsidRDefault="00637B84" w:rsidP="00242E0E">
                      <w:pPr>
                        <w:spacing w:before="120" w:after="160"/>
                        <w:rPr>
                          <w:rFonts w:ascii="Montserrat" w:hAnsi="Montserrat"/>
                          <w:sz w:val="20"/>
                          <w:szCs w:val="20"/>
                        </w:rPr>
                      </w:pPr>
                      <w:r w:rsidRPr="00637B84">
                        <w:rPr>
                          <w:rFonts w:ascii="Montserrat" w:hAnsi="Montserrat"/>
                          <w:sz w:val="20"/>
                          <w:szCs w:val="20"/>
                        </w:rPr>
                        <w:t>These ready-to-use messaging templates explain what it means to be SIP Certified and why it matters to your brand. Choose the length that fits your platform:</w:t>
                      </w:r>
                    </w:p>
                    <w:p w14:paraId="54C3FCD8" w14:textId="045DC75E" w:rsidR="00941A95" w:rsidRPr="00637B84" w:rsidRDefault="00941A95" w:rsidP="00242E0E">
                      <w:pPr>
                        <w:pStyle w:val="ListParagraph"/>
                        <w:numPr>
                          <w:ilvl w:val="0"/>
                          <w:numId w:val="1"/>
                        </w:numPr>
                        <w:spacing w:before="120" w:after="160"/>
                        <w:rPr>
                          <w:rFonts w:ascii="Montserrat" w:hAnsi="Montserrat"/>
                          <w:sz w:val="20"/>
                          <w:szCs w:val="20"/>
                        </w:rPr>
                      </w:pPr>
                      <w:r w:rsidRPr="00637B84">
                        <w:rPr>
                          <w:rFonts w:ascii="Montserrat" w:hAnsi="Montserrat"/>
                          <w:b/>
                          <w:bCs/>
                          <w:sz w:val="20"/>
                          <w:szCs w:val="20"/>
                        </w:rPr>
                        <w:t>Short</w:t>
                      </w:r>
                      <w:r w:rsidRPr="00637B84">
                        <w:rPr>
                          <w:rFonts w:ascii="Montserrat" w:hAnsi="Montserrat"/>
                          <w:sz w:val="20"/>
                          <w:szCs w:val="20"/>
                        </w:rPr>
                        <w:t xml:space="preserve"> (~100 words) – quick reads and small spaces</w:t>
                      </w:r>
                    </w:p>
                    <w:p w14:paraId="7DC7DEC1" w14:textId="3E4DB5F2" w:rsidR="00941A95" w:rsidRPr="00BB50E8" w:rsidRDefault="00242E0E" w:rsidP="00242E0E">
                      <w:pPr>
                        <w:pStyle w:val="ListParagraph"/>
                        <w:numPr>
                          <w:ilvl w:val="0"/>
                          <w:numId w:val="1"/>
                        </w:numPr>
                        <w:spacing w:before="120" w:after="160"/>
                        <w:rPr>
                          <w:rFonts w:ascii="Montserrat" w:hAnsi="Montserrat"/>
                          <w:sz w:val="20"/>
                          <w:szCs w:val="20"/>
                        </w:rPr>
                      </w:pPr>
                      <w:r>
                        <w:rPr>
                          <w:rFonts w:ascii="Montserrat" w:hAnsi="Montserrat"/>
                          <w:b/>
                          <w:bCs/>
                          <w:sz w:val="20"/>
                          <w:szCs w:val="20"/>
                        </w:rPr>
                        <w:t>Long</w:t>
                      </w:r>
                      <w:r w:rsidR="00941A95" w:rsidRPr="00BB50E8">
                        <w:rPr>
                          <w:rFonts w:ascii="Montserrat" w:hAnsi="Montserrat"/>
                          <w:sz w:val="20"/>
                          <w:szCs w:val="20"/>
                        </w:rPr>
                        <w:t xml:space="preserve"> (~300 words) – websites</w:t>
                      </w:r>
                      <w:r w:rsidR="00637B84">
                        <w:rPr>
                          <w:rFonts w:ascii="Montserrat" w:hAnsi="Montserrat"/>
                          <w:sz w:val="20"/>
                          <w:szCs w:val="20"/>
                        </w:rPr>
                        <w:t>, newsletters, and LinkedIn</w:t>
                      </w:r>
                    </w:p>
                    <w:p w14:paraId="16B7689D" w14:textId="6112C0C2" w:rsidR="00941A95" w:rsidRPr="00BB50E8" w:rsidRDefault="00941A95" w:rsidP="00242E0E">
                      <w:pPr>
                        <w:spacing w:before="120" w:after="160"/>
                        <w:rPr>
                          <w:rFonts w:ascii="Montserrat" w:eastAsia="Calibri Light" w:hAnsi="Montserrat" w:cs="Calibri Light"/>
                          <w:sz w:val="20"/>
                          <w:szCs w:val="20"/>
                        </w:rPr>
                      </w:pPr>
                      <w:r w:rsidRPr="00BB50E8">
                        <w:rPr>
                          <w:rFonts w:ascii="Montserrat" w:eastAsia="Calibri Light" w:hAnsi="Montserrat" w:cs="Calibri Light"/>
                          <w:sz w:val="20"/>
                          <w:szCs w:val="20"/>
                        </w:rPr>
                        <w:t xml:space="preserve">Customize with your brand name and a </w:t>
                      </w:r>
                      <w:r w:rsidR="00637B84">
                        <w:rPr>
                          <w:rFonts w:ascii="Montserrat" w:eastAsia="Calibri Light" w:hAnsi="Montserrat" w:cs="Calibri Light"/>
                          <w:sz w:val="20"/>
                          <w:szCs w:val="20"/>
                        </w:rPr>
                        <w:t>Sustainable Story to make it your own</w:t>
                      </w:r>
                      <w:r w:rsidRPr="00BB50E8">
                        <w:rPr>
                          <w:rFonts w:ascii="Montserrat" w:eastAsia="Calibri Light" w:hAnsi="Montserrat" w:cs="Calibri Light"/>
                          <w:sz w:val="20"/>
                          <w:szCs w:val="20"/>
                        </w:rPr>
                        <w:t>.</w:t>
                      </w:r>
                    </w:p>
                    <w:p w14:paraId="24A50562" w14:textId="21D167DC" w:rsidR="00941A95" w:rsidRPr="00C53944" w:rsidRDefault="00941A95" w:rsidP="00242E0E">
                      <w:pPr>
                        <w:spacing w:before="120" w:after="160"/>
                        <w:rPr>
                          <w:rFonts w:ascii="Montserrat" w:eastAsia="Calibri Light" w:hAnsi="Montserrat" w:cs="Calibri Light"/>
                          <w:sz w:val="20"/>
                          <w:szCs w:val="20"/>
                        </w:rPr>
                      </w:pPr>
                      <w:r w:rsidRPr="00BB50E8">
                        <w:rPr>
                          <w:rFonts w:ascii="Montserrat" w:eastAsia="Calibri Light" w:hAnsi="Montserrat" w:cs="Calibri Light"/>
                          <w:sz w:val="20"/>
                          <w:szCs w:val="20"/>
                        </w:rPr>
                        <w:t xml:space="preserve">Need inspiration? Use the </w:t>
                      </w:r>
                      <w:hyperlink r:id="rId13" w:history="1">
                        <w:r w:rsidRPr="00BB50E8">
                          <w:rPr>
                            <w:rStyle w:val="Hyperlink"/>
                            <w:rFonts w:ascii="Montserrat" w:eastAsia="Calibri Light" w:hAnsi="Montserrat" w:cs="Calibri Light"/>
                            <w:color w:val="1A3D2E"/>
                            <w:sz w:val="20"/>
                            <w:szCs w:val="20"/>
                          </w:rPr>
                          <w:t>Sustainable Story Worksheet</w:t>
                        </w:r>
                      </w:hyperlink>
                      <w:r w:rsidRPr="00BB50E8">
                        <w:rPr>
                          <w:rFonts w:ascii="Montserrat" w:eastAsia="Calibri Light" w:hAnsi="Montserrat" w:cs="Calibri Light"/>
                          <w:sz w:val="20"/>
                          <w:szCs w:val="20"/>
                        </w:rPr>
                        <w:t xml:space="preserve"> or </w:t>
                      </w:r>
                      <w:hyperlink r:id="rId14" w:history="1">
                        <w:r w:rsidRPr="00BB50E8">
                          <w:rPr>
                            <w:rStyle w:val="Hyperlink"/>
                            <w:rFonts w:ascii="Montserrat" w:eastAsia="Calibri Light" w:hAnsi="Montserrat" w:cs="Calibri Light"/>
                            <w:color w:val="1A3D2E"/>
                            <w:sz w:val="20"/>
                            <w:szCs w:val="20"/>
                          </w:rPr>
                          <w:t>Online Course</w:t>
                        </w:r>
                      </w:hyperlink>
                      <w:r w:rsidRPr="00BB50E8">
                        <w:rPr>
                          <w:rFonts w:ascii="Montserrat" w:eastAsia="Calibri Light" w:hAnsi="Montserrat" w:cs="Calibri Light"/>
                          <w:sz w:val="20"/>
                          <w:szCs w:val="20"/>
                        </w:rPr>
                        <w:t>.</w:t>
                      </w:r>
                    </w:p>
                    <w:p w14:paraId="65BAEBD9" w14:textId="77777777" w:rsidR="00941A95" w:rsidRPr="00C53944" w:rsidRDefault="00941A95" w:rsidP="00941A95">
                      <w:pPr>
                        <w:rPr>
                          <w:sz w:val="20"/>
                          <w:szCs w:val="20"/>
                        </w:rPr>
                      </w:pPr>
                    </w:p>
                  </w:txbxContent>
                </v:textbox>
                <w10:wrap type="topAndBottom" anchorx="margin"/>
              </v:shape>
            </w:pict>
          </mc:Fallback>
        </mc:AlternateContent>
      </w:r>
      <w:r w:rsidRPr="00085B8D">
        <w:t>SH</w:t>
      </w:r>
      <w:r w:rsidRPr="00242E0E">
        <w:t>ORT VERSION</w:t>
      </w:r>
    </w:p>
    <w:p w14:paraId="21C86062" w14:textId="2B8A893F" w:rsidR="00941A95" w:rsidRPr="00BB50E8" w:rsidRDefault="00941A95" w:rsidP="00724C13">
      <w:pPr>
        <w:spacing w:before="120" w:after="120"/>
        <w:rPr>
          <w:rFonts w:ascii="Montserrat" w:hAnsi="Montserrat"/>
          <w:sz w:val="20"/>
          <w:szCs w:val="20"/>
        </w:rPr>
      </w:pPr>
      <w:r w:rsidRPr="00BB50E8">
        <w:rPr>
          <w:rFonts w:ascii="Montserrat" w:hAnsi="Montserrat"/>
          <w:b/>
          <w:bCs/>
          <w:sz w:val="20"/>
          <w:szCs w:val="20"/>
        </w:rPr>
        <w:t>[Brand Name]</w:t>
      </w:r>
      <w:r w:rsidRPr="00BB50E8">
        <w:rPr>
          <w:rFonts w:ascii="Montserrat" w:hAnsi="Montserrat"/>
          <w:sz w:val="20"/>
          <w:szCs w:val="20"/>
        </w:rPr>
        <w:t xml:space="preserve"> is SIP Certified — a </w:t>
      </w:r>
      <w:r w:rsidR="00724C13">
        <w:rPr>
          <w:rFonts w:ascii="Montserrat" w:hAnsi="Montserrat"/>
          <w:sz w:val="20"/>
          <w:szCs w:val="20"/>
        </w:rPr>
        <w:t xml:space="preserve">rigorous </w:t>
      </w:r>
      <w:r w:rsidRPr="00BB50E8">
        <w:rPr>
          <w:rFonts w:ascii="Montserrat" w:hAnsi="Montserrat"/>
          <w:sz w:val="20"/>
          <w:szCs w:val="20"/>
        </w:rPr>
        <w:t>sustainability certification that verifies we’re doing right by our people, our planet, and your peace of mind. From conserving water and energy to protecting our crew and caring for soil health, SIP Certified covers every part of our process.</w:t>
      </w:r>
    </w:p>
    <w:p w14:paraId="1F2650F1" w14:textId="77777777" w:rsidR="00941A95" w:rsidRPr="00BB50E8" w:rsidRDefault="00941A95" w:rsidP="00724C13">
      <w:pPr>
        <w:spacing w:before="120" w:after="120"/>
        <w:rPr>
          <w:rFonts w:ascii="Montserrat" w:hAnsi="Montserrat"/>
          <w:sz w:val="20"/>
          <w:szCs w:val="20"/>
        </w:rPr>
      </w:pPr>
      <w:r w:rsidRPr="00BB50E8">
        <w:rPr>
          <w:rFonts w:ascii="Montserrat" w:hAnsi="Montserrat"/>
          <w:sz w:val="20"/>
          <w:szCs w:val="20"/>
        </w:rPr>
        <w:t xml:space="preserve">We’re proud to be part of a community of winegrowers who believe that doing good is just good business. When you choose us, you’re choosing a future where great wine and sustainability go hand in hand. </w:t>
      </w:r>
    </w:p>
    <w:p w14:paraId="1BFBF004" w14:textId="42C4724B" w:rsidR="00941A95" w:rsidRPr="00C53944" w:rsidRDefault="00242E0E" w:rsidP="00242E0E">
      <w:pPr>
        <w:pStyle w:val="Heading2"/>
      </w:pPr>
      <w:r>
        <w:t>LONG</w:t>
      </w:r>
      <w:r w:rsidR="00941A95" w:rsidRPr="00C53944">
        <w:t xml:space="preserve"> VER</w:t>
      </w:r>
      <w:r w:rsidR="00941A95" w:rsidRPr="00242E0E">
        <w:t>SION</w:t>
      </w:r>
    </w:p>
    <w:p w14:paraId="2B33815A" w14:textId="4CDF9D32" w:rsidR="00941A95" w:rsidRPr="00C53944" w:rsidRDefault="00941A95" w:rsidP="00724C13">
      <w:pPr>
        <w:spacing w:before="120" w:after="120"/>
        <w:rPr>
          <w:rFonts w:ascii="Montserrat" w:hAnsi="Montserrat"/>
          <w:b/>
          <w:bCs/>
          <w:sz w:val="20"/>
          <w:szCs w:val="20"/>
        </w:rPr>
      </w:pPr>
      <w:r w:rsidRPr="46781CFC">
        <w:rPr>
          <w:rFonts w:ascii="Montserrat" w:hAnsi="Montserrat"/>
          <w:b/>
          <w:bCs/>
          <w:sz w:val="20"/>
          <w:szCs w:val="20"/>
        </w:rPr>
        <w:t xml:space="preserve">Your wine should taste good </w:t>
      </w:r>
      <w:r w:rsidR="01C19815" w:rsidRPr="46781CFC">
        <w:rPr>
          <w:rFonts w:ascii="Montserrat" w:hAnsi="Montserrat"/>
          <w:b/>
          <w:bCs/>
          <w:sz w:val="20"/>
          <w:szCs w:val="20"/>
        </w:rPr>
        <w:t xml:space="preserve">AND </w:t>
      </w:r>
      <w:r w:rsidRPr="46781CFC">
        <w:rPr>
          <w:rFonts w:ascii="Montserrat" w:hAnsi="Montserrat"/>
          <w:b/>
          <w:bCs/>
          <w:sz w:val="20"/>
          <w:szCs w:val="20"/>
        </w:rPr>
        <w:t>do good.</w:t>
      </w:r>
    </w:p>
    <w:p w14:paraId="71F62080" w14:textId="77777777" w:rsidR="00941A95" w:rsidRPr="00C53944" w:rsidRDefault="00941A95" w:rsidP="00724C13">
      <w:pPr>
        <w:spacing w:before="120" w:after="120"/>
        <w:rPr>
          <w:rFonts w:ascii="Montserrat" w:hAnsi="Montserrat"/>
          <w:sz w:val="20"/>
          <w:szCs w:val="20"/>
        </w:rPr>
      </w:pPr>
      <w:r w:rsidRPr="00C53944">
        <w:rPr>
          <w:rFonts w:ascii="Montserrat" w:hAnsi="Montserrat"/>
          <w:sz w:val="20"/>
          <w:szCs w:val="20"/>
        </w:rPr>
        <w:t xml:space="preserve">That’s why </w:t>
      </w:r>
      <w:r w:rsidRPr="00C53944">
        <w:rPr>
          <w:rFonts w:ascii="Montserrat" w:hAnsi="Montserrat"/>
          <w:b/>
          <w:bCs/>
          <w:sz w:val="20"/>
          <w:szCs w:val="20"/>
        </w:rPr>
        <w:t xml:space="preserve">[Brand Name] </w:t>
      </w:r>
      <w:r w:rsidRPr="00C53944">
        <w:rPr>
          <w:rFonts w:ascii="Montserrat" w:hAnsi="Montserrat"/>
          <w:sz w:val="20"/>
          <w:szCs w:val="20"/>
        </w:rPr>
        <w:t>is SIP Certified — a rigorous sustainability certification that ensures our wine is crafted with care for people, the planet, and your peace of mind.</w:t>
      </w:r>
    </w:p>
    <w:p w14:paraId="0A49C14B" w14:textId="77777777" w:rsidR="00941A95" w:rsidRPr="00C53944" w:rsidRDefault="00941A95" w:rsidP="00724C13">
      <w:pPr>
        <w:spacing w:before="120" w:after="120"/>
        <w:rPr>
          <w:rFonts w:ascii="Montserrat" w:hAnsi="Montserrat"/>
          <w:sz w:val="20"/>
          <w:szCs w:val="20"/>
        </w:rPr>
      </w:pPr>
      <w:r w:rsidRPr="00C53944">
        <w:rPr>
          <w:rFonts w:ascii="Montserrat" w:hAnsi="Montserrat"/>
          <w:sz w:val="20"/>
          <w:szCs w:val="20"/>
        </w:rPr>
        <w:t>Being SIP Certified means we’ve gone beyond the bottle to meet strict, independent Standards that protect natural and human resources at every step; from how we treat our vineyard crew, to how we manage water and energy, to how we support healthy soil and wildlife habitats.</w:t>
      </w:r>
    </w:p>
    <w:p w14:paraId="4A891836" w14:textId="77777777" w:rsidR="00941A95" w:rsidRPr="00C53944" w:rsidRDefault="00941A95" w:rsidP="00724C13">
      <w:pPr>
        <w:spacing w:before="120" w:after="120"/>
        <w:rPr>
          <w:rFonts w:ascii="Montserrat" w:hAnsi="Montserrat"/>
          <w:sz w:val="20"/>
          <w:szCs w:val="20"/>
        </w:rPr>
      </w:pPr>
      <w:r w:rsidRPr="00C53944">
        <w:rPr>
          <w:rFonts w:ascii="Montserrat" w:hAnsi="Montserrat"/>
          <w:b/>
          <w:bCs/>
          <w:sz w:val="20"/>
          <w:szCs w:val="20"/>
        </w:rPr>
        <w:t>Why does this matter to us?</w:t>
      </w:r>
      <w:r w:rsidRPr="00C53944">
        <w:rPr>
          <w:rFonts w:ascii="Montserrat" w:hAnsi="Montserrat"/>
          <w:sz w:val="20"/>
          <w:szCs w:val="20"/>
        </w:rPr>
        <w:br/>
        <w:t xml:space="preserve">Because sustainability isn't a trend, it’s a core value. SIP Certified helps us stay current with evolving best practices and </w:t>
      </w:r>
      <w:proofErr w:type="gramStart"/>
      <w:r w:rsidRPr="00C53944">
        <w:rPr>
          <w:rFonts w:ascii="Montserrat" w:hAnsi="Montserrat"/>
          <w:sz w:val="20"/>
          <w:szCs w:val="20"/>
        </w:rPr>
        <w:t>commit</w:t>
      </w:r>
      <w:proofErr w:type="gramEnd"/>
      <w:r w:rsidRPr="00C53944">
        <w:rPr>
          <w:rFonts w:ascii="Montserrat" w:hAnsi="Montserrat"/>
          <w:sz w:val="20"/>
          <w:szCs w:val="20"/>
        </w:rPr>
        <w:t xml:space="preserve"> to long-term impact in key areas like:</w:t>
      </w:r>
    </w:p>
    <w:p w14:paraId="0872B1C7"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Water conservation and quality</w:t>
      </w:r>
    </w:p>
    <w:p w14:paraId="331AD0D2"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Soil health</w:t>
      </w:r>
    </w:p>
    <w:p w14:paraId="26C9E49A"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Energy efficiency</w:t>
      </w:r>
    </w:p>
    <w:p w14:paraId="2A53B965"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Waste and pollution reduction</w:t>
      </w:r>
    </w:p>
    <w:p w14:paraId="68FC1C2C"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Pest and disease management</w:t>
      </w:r>
    </w:p>
    <w:p w14:paraId="2AD1C4F0"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Habitat and biodiversity</w:t>
      </w:r>
    </w:p>
    <w:p w14:paraId="4C7CF5D1"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Social equity and safe working conditions</w:t>
      </w:r>
    </w:p>
    <w:p w14:paraId="70EF2977"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Financial sustainability</w:t>
      </w:r>
    </w:p>
    <w:p w14:paraId="2216B291" w14:textId="77777777" w:rsidR="00941A95" w:rsidRPr="00C53944" w:rsidRDefault="00941A95" w:rsidP="00724C13">
      <w:pPr>
        <w:pStyle w:val="ListParagraph"/>
        <w:numPr>
          <w:ilvl w:val="0"/>
          <w:numId w:val="2"/>
        </w:numPr>
        <w:spacing w:before="120" w:after="120"/>
        <w:rPr>
          <w:rFonts w:ascii="Montserrat" w:hAnsi="Montserrat"/>
          <w:sz w:val="20"/>
          <w:szCs w:val="20"/>
        </w:rPr>
      </w:pPr>
      <w:r w:rsidRPr="00C53944">
        <w:rPr>
          <w:rFonts w:ascii="Montserrat" w:hAnsi="Montserrat"/>
          <w:sz w:val="20"/>
          <w:szCs w:val="20"/>
        </w:rPr>
        <w:t>Ongoing education for continuous improvement</w:t>
      </w:r>
    </w:p>
    <w:p w14:paraId="5BCD33B9" w14:textId="43CA4D83" w:rsidR="00941A95" w:rsidRPr="00C53944" w:rsidRDefault="00941A95" w:rsidP="00724C13">
      <w:pPr>
        <w:spacing w:before="120" w:after="120"/>
        <w:rPr>
          <w:rFonts w:ascii="Montserrat" w:hAnsi="Montserrat"/>
          <w:i/>
          <w:iCs/>
          <w:sz w:val="20"/>
          <w:szCs w:val="20"/>
        </w:rPr>
      </w:pPr>
      <w:r w:rsidRPr="00C53944">
        <w:rPr>
          <w:rFonts w:ascii="Montserrat" w:hAnsi="Montserrat"/>
          <w:b/>
          <w:bCs/>
          <w:sz w:val="20"/>
          <w:szCs w:val="20"/>
        </w:rPr>
        <w:t>Our Sustainable Story</w:t>
      </w:r>
      <w:r w:rsidRPr="00C53944">
        <w:rPr>
          <w:rFonts w:ascii="Montserrat" w:hAnsi="Montserrat"/>
          <w:sz w:val="20"/>
          <w:szCs w:val="20"/>
        </w:rPr>
        <w:br/>
      </w:r>
      <w:r w:rsidR="00242E0E">
        <w:rPr>
          <w:rFonts w:ascii="Montserrat" w:hAnsi="Montserrat"/>
          <w:i/>
          <w:iCs/>
          <w:sz w:val="19"/>
          <w:szCs w:val="19"/>
        </w:rPr>
        <w:t xml:space="preserve">[Example: </w:t>
      </w:r>
      <w:r w:rsidRPr="00724C13">
        <w:rPr>
          <w:rFonts w:ascii="Montserrat" w:hAnsi="Montserrat"/>
          <w:i/>
          <w:iCs/>
          <w:sz w:val="19"/>
          <w:szCs w:val="19"/>
        </w:rPr>
        <w:t>At Foxen Vineyard &amp; Winery, crew safety is a top priority. But in the remote hills of Foxen Canyon, reliable cell service isn’t always a given. We installed a solar-powered Wi-Fi access point in the upper vineyard so our team can stay connected in case of emergencies. It’s a simple fix that makes a big difference.</w:t>
      </w:r>
      <w:r w:rsidR="00242E0E">
        <w:rPr>
          <w:rFonts w:ascii="Montserrat" w:hAnsi="Montserrat"/>
          <w:i/>
          <w:iCs/>
          <w:sz w:val="19"/>
          <w:szCs w:val="19"/>
        </w:rPr>
        <w:t>]</w:t>
      </w:r>
    </w:p>
    <w:p w14:paraId="5F78E0F0" w14:textId="3CB6A439" w:rsidR="00941A95" w:rsidRPr="00242E0E" w:rsidRDefault="00941A95" w:rsidP="00724C13">
      <w:pPr>
        <w:spacing w:before="120" w:after="120"/>
        <w:rPr>
          <w:rFonts w:ascii="Montserrat" w:hAnsi="Montserrat"/>
          <w:sz w:val="20"/>
          <w:szCs w:val="20"/>
        </w:rPr>
      </w:pPr>
      <w:r w:rsidRPr="00C53944">
        <w:rPr>
          <w:rFonts w:ascii="Montserrat" w:hAnsi="Montserrat"/>
          <w:sz w:val="20"/>
          <w:szCs w:val="20"/>
        </w:rPr>
        <w:t xml:space="preserve">We’re proud to be part of a community that believes doing good is simply part of doing business. </w:t>
      </w:r>
    </w:p>
    <w:sectPr w:rsidR="00941A95" w:rsidRPr="00242E0E" w:rsidSect="00242E0E">
      <w:headerReference w:type="default" r:id="rId15"/>
      <w:footerReference w:type="default" r:id="rId16"/>
      <w:headerReference w:type="first" r:id="rId17"/>
      <w:footerReference w:type="first" r:id="rId18"/>
      <w:pgSz w:w="12240" w:h="15840"/>
      <w:pgMar w:top="1080" w:right="720" w:bottom="63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67E7" w14:textId="77777777" w:rsidR="00420E4F" w:rsidRDefault="00420E4F" w:rsidP="00941A95">
      <w:pPr>
        <w:spacing w:before="0" w:after="0" w:line="240" w:lineRule="auto"/>
      </w:pPr>
      <w:r>
        <w:separator/>
      </w:r>
    </w:p>
  </w:endnote>
  <w:endnote w:type="continuationSeparator" w:id="0">
    <w:p w14:paraId="74CDF5DE" w14:textId="77777777" w:rsidR="00420E4F" w:rsidRDefault="00420E4F" w:rsidP="00941A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kzidenz-Grotesk Pro Med">
    <w:panose1 w:val="02000603030000020004"/>
    <w:charset w:val="00"/>
    <w:family w:val="auto"/>
    <w:pitch w:val="variable"/>
    <w:sig w:usb0="A00002AF" w:usb1="5000205B" w:usb2="00000000" w:usb3="00000000" w:csb0="0000009F" w:csb1="00000000"/>
  </w:font>
  <w:font w:name="Calder LC">
    <w:panose1 w:val="00000500000000000000"/>
    <w:charset w:val="00"/>
    <w:family w:val="modern"/>
    <w:notTrueType/>
    <w:pitch w:val="variable"/>
    <w:sig w:usb0="00000007" w:usb1="00000000" w:usb2="00000000" w:usb3="00000000" w:csb0="00000083" w:csb1="00000000"/>
  </w:font>
  <w:font w:name="Open Sans">
    <w:panose1 w:val="020B0606030504020204"/>
    <w:charset w:val="00"/>
    <w:family w:val="swiss"/>
    <w:pitch w:val="variable"/>
    <w:sig w:usb0="E00002EF" w:usb1="4000205B" w:usb2="00000028" w:usb3="00000000" w:csb0="0000019F" w:csb1="00000000"/>
  </w:font>
  <w:font w:name="Turbinado">
    <w:panose1 w:val="00000000000000000000"/>
    <w:charset w:val="00"/>
    <w:family w:val="modern"/>
    <w:notTrueType/>
    <w:pitch w:val="variable"/>
    <w:sig w:usb0="80000027" w:usb1="5000004A" w:usb2="00000000" w:usb3="00000000" w:csb0="00000001" w:csb1="00000000"/>
  </w:font>
  <w:font w:name="Montserrat">
    <w:altName w:val="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5E63" w14:textId="428D9C1F" w:rsidR="00941A95" w:rsidRPr="00941A95" w:rsidRDefault="00000000" w:rsidP="00941A95">
    <w:pPr>
      <w:pStyle w:val="Footer"/>
      <w:jc w:val="right"/>
    </w:pPr>
    <w:sdt>
      <w:sdtPr>
        <w:id w:val="414986195"/>
        <w:docPartObj>
          <w:docPartGallery w:val="Page Numbers (Top of Page)"/>
          <w:docPartUnique/>
        </w:docPartObj>
      </w:sdtPr>
      <w:sdtContent>
        <w:r w:rsidR="00941A95">
          <w:rPr>
            <w:b/>
            <w:bCs/>
            <w:sz w:val="24"/>
            <w:szCs w:val="24"/>
          </w:rPr>
          <w:fldChar w:fldCharType="begin"/>
        </w:r>
        <w:r w:rsidR="00941A95">
          <w:rPr>
            <w:b/>
            <w:bCs/>
          </w:rPr>
          <w:instrText xml:space="preserve"> PAGE </w:instrText>
        </w:r>
        <w:r w:rsidR="00941A95">
          <w:rPr>
            <w:b/>
            <w:bCs/>
            <w:sz w:val="24"/>
            <w:szCs w:val="24"/>
          </w:rPr>
          <w:fldChar w:fldCharType="separate"/>
        </w:r>
        <w:r w:rsidR="00941A95">
          <w:rPr>
            <w:b/>
            <w:bCs/>
            <w:sz w:val="24"/>
            <w:szCs w:val="24"/>
          </w:rPr>
          <w:t>1</w:t>
        </w:r>
        <w:r w:rsidR="00941A95">
          <w:rPr>
            <w:b/>
            <w:bCs/>
            <w:sz w:val="24"/>
            <w:szCs w:val="24"/>
          </w:rPr>
          <w:fldChar w:fldCharType="end"/>
        </w:r>
        <w:r w:rsidR="00941A95">
          <w:t xml:space="preserve"> of </w:t>
        </w:r>
        <w:r w:rsidR="00941A95">
          <w:rPr>
            <w:b/>
            <w:bCs/>
            <w:sz w:val="24"/>
            <w:szCs w:val="24"/>
          </w:rPr>
          <w:fldChar w:fldCharType="begin"/>
        </w:r>
        <w:r w:rsidR="00941A95">
          <w:rPr>
            <w:b/>
            <w:bCs/>
          </w:rPr>
          <w:instrText xml:space="preserve"> NUMPAGES  </w:instrText>
        </w:r>
        <w:r w:rsidR="00941A95">
          <w:rPr>
            <w:b/>
            <w:bCs/>
            <w:sz w:val="24"/>
            <w:szCs w:val="24"/>
          </w:rPr>
          <w:fldChar w:fldCharType="separate"/>
        </w:r>
        <w:r w:rsidR="00941A95">
          <w:rPr>
            <w:b/>
            <w:bCs/>
            <w:sz w:val="24"/>
            <w:szCs w:val="24"/>
          </w:rPr>
          <w:t>3</w:t>
        </w:r>
        <w:r w:rsidR="00941A95">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A6F6" w14:textId="1B3F5F20" w:rsidR="00941A95" w:rsidRPr="00941A95" w:rsidRDefault="00941A95" w:rsidP="00242E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63F1" w14:textId="77777777" w:rsidR="00420E4F" w:rsidRDefault="00420E4F" w:rsidP="00941A95">
      <w:pPr>
        <w:spacing w:before="0" w:after="0" w:line="240" w:lineRule="auto"/>
      </w:pPr>
      <w:r>
        <w:separator/>
      </w:r>
    </w:p>
  </w:footnote>
  <w:footnote w:type="continuationSeparator" w:id="0">
    <w:p w14:paraId="48ACFE74" w14:textId="77777777" w:rsidR="00420E4F" w:rsidRDefault="00420E4F" w:rsidP="00941A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13C378F" w14:paraId="00845460" w14:textId="77777777" w:rsidTr="013C378F">
      <w:trPr>
        <w:trHeight w:val="300"/>
      </w:trPr>
      <w:tc>
        <w:tcPr>
          <w:tcW w:w="3600" w:type="dxa"/>
        </w:tcPr>
        <w:p w14:paraId="5BA94478" w14:textId="30A37DF3" w:rsidR="013C378F" w:rsidRDefault="013C378F" w:rsidP="013C378F">
          <w:pPr>
            <w:pStyle w:val="Header"/>
            <w:ind w:left="-115"/>
          </w:pPr>
        </w:p>
      </w:tc>
      <w:tc>
        <w:tcPr>
          <w:tcW w:w="3600" w:type="dxa"/>
        </w:tcPr>
        <w:p w14:paraId="02655C1D" w14:textId="5DE8FEC5" w:rsidR="013C378F" w:rsidRDefault="013C378F" w:rsidP="013C378F">
          <w:pPr>
            <w:pStyle w:val="Header"/>
            <w:jc w:val="center"/>
          </w:pPr>
        </w:p>
      </w:tc>
      <w:tc>
        <w:tcPr>
          <w:tcW w:w="3600" w:type="dxa"/>
        </w:tcPr>
        <w:p w14:paraId="70F9642E" w14:textId="6F2C1098" w:rsidR="013C378F" w:rsidRDefault="013C378F" w:rsidP="013C378F">
          <w:pPr>
            <w:pStyle w:val="Header"/>
            <w:ind w:right="-115"/>
            <w:jc w:val="right"/>
          </w:pPr>
        </w:p>
      </w:tc>
    </w:tr>
  </w:tbl>
  <w:p w14:paraId="65CBD9AA" w14:textId="1992111F" w:rsidR="013C378F" w:rsidRDefault="013C378F" w:rsidP="013C3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6C2F" w14:textId="782A81D9" w:rsidR="00941A95" w:rsidRPr="00941A95" w:rsidRDefault="00C53944" w:rsidP="00941A95">
    <w:pPr>
      <w:pStyle w:val="Heading1"/>
    </w:pPr>
    <w:r>
      <w:rPr>
        <w:noProof/>
        <w14:ligatures w14:val="standardContextual"/>
      </w:rPr>
      <w:drawing>
        <wp:anchor distT="0" distB="0" distL="114300" distR="114300" simplePos="0" relativeHeight="251659264" behindDoc="0" locked="0" layoutInCell="1" allowOverlap="1" wp14:anchorId="74DD31DA" wp14:editId="63F5899F">
          <wp:simplePos x="0" y="0"/>
          <wp:positionH relativeFrom="column">
            <wp:posOffset>0</wp:posOffset>
          </wp:positionH>
          <wp:positionV relativeFrom="paragraph">
            <wp:posOffset>118145</wp:posOffset>
          </wp:positionV>
          <wp:extent cx="526415" cy="541020"/>
          <wp:effectExtent l="0" t="0" r="6985" b="0"/>
          <wp:wrapTight wrapText="bothSides">
            <wp:wrapPolygon edited="0">
              <wp:start x="5472" y="0"/>
              <wp:lineTo x="0" y="3803"/>
              <wp:lineTo x="0" y="17493"/>
              <wp:lineTo x="4690" y="20535"/>
              <wp:lineTo x="15633" y="20535"/>
              <wp:lineTo x="21105" y="16732"/>
              <wp:lineTo x="21105" y="1521"/>
              <wp:lineTo x="15633" y="0"/>
              <wp:lineTo x="5472" y="0"/>
            </wp:wrapPolygon>
          </wp:wrapTight>
          <wp:docPr id="2007838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17779" name="Picture 723217779"/>
                  <pic:cNvPicPr/>
                </pic:nvPicPr>
                <pic:blipFill>
                  <a:blip r:embed="rId1">
                    <a:extLst>
                      <a:ext uri="{28A0092B-C50C-407E-A947-70E740481C1C}">
                        <a14:useLocalDpi xmlns:a14="http://schemas.microsoft.com/office/drawing/2010/main" val="0"/>
                      </a:ext>
                    </a:extLst>
                  </a:blip>
                  <a:stretch>
                    <a:fillRect/>
                  </a:stretch>
                </pic:blipFill>
                <pic:spPr>
                  <a:xfrm>
                    <a:off x="0" y="0"/>
                    <a:ext cx="526415" cy="541020"/>
                  </a:xfrm>
                  <a:prstGeom prst="rect">
                    <a:avLst/>
                  </a:prstGeom>
                </pic:spPr>
              </pic:pic>
            </a:graphicData>
          </a:graphic>
          <wp14:sizeRelH relativeFrom="margin">
            <wp14:pctWidth>0</wp14:pctWidth>
          </wp14:sizeRelH>
          <wp14:sizeRelV relativeFrom="margin">
            <wp14:pctHeight>0</wp14:pctHeight>
          </wp14:sizeRelV>
        </wp:anchor>
      </w:drawing>
    </w:r>
    <w:r w:rsidR="013C378F" w:rsidRPr="00637B84">
      <w:t>READY-TO-USE SUSTAINABILITY MESSAGING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58F3"/>
    <w:multiLevelType w:val="hybridMultilevel"/>
    <w:tmpl w:val="74EAC8A0"/>
    <w:lvl w:ilvl="0" w:tplc="3C7AA5FE">
      <w:start w:val="1"/>
      <w:numFmt w:val="bullet"/>
      <w:lvlText w:val=""/>
      <w:lvlJc w:val="left"/>
      <w:pPr>
        <w:ind w:left="720" w:hanging="360"/>
      </w:pPr>
      <w:rPr>
        <w:rFonts w:ascii="Symbol" w:hAnsi="Symbol" w:hint="default"/>
      </w:rPr>
    </w:lvl>
    <w:lvl w:ilvl="1" w:tplc="93E40C40">
      <w:start w:val="1"/>
      <w:numFmt w:val="bullet"/>
      <w:lvlText w:val="o"/>
      <w:lvlJc w:val="left"/>
      <w:pPr>
        <w:ind w:left="1440" w:hanging="360"/>
      </w:pPr>
      <w:rPr>
        <w:rFonts w:ascii="Courier New" w:hAnsi="Courier New" w:hint="default"/>
      </w:rPr>
    </w:lvl>
    <w:lvl w:ilvl="2" w:tplc="39CCC350">
      <w:start w:val="1"/>
      <w:numFmt w:val="bullet"/>
      <w:lvlText w:val=""/>
      <w:lvlJc w:val="left"/>
      <w:pPr>
        <w:ind w:left="2160" w:hanging="360"/>
      </w:pPr>
      <w:rPr>
        <w:rFonts w:ascii="Wingdings" w:hAnsi="Wingdings" w:hint="default"/>
      </w:rPr>
    </w:lvl>
    <w:lvl w:ilvl="3" w:tplc="5254DA64">
      <w:start w:val="1"/>
      <w:numFmt w:val="bullet"/>
      <w:lvlText w:val=""/>
      <w:lvlJc w:val="left"/>
      <w:pPr>
        <w:ind w:left="2880" w:hanging="360"/>
      </w:pPr>
      <w:rPr>
        <w:rFonts w:ascii="Symbol" w:hAnsi="Symbol" w:hint="default"/>
      </w:rPr>
    </w:lvl>
    <w:lvl w:ilvl="4" w:tplc="ACE2DAE2">
      <w:start w:val="1"/>
      <w:numFmt w:val="bullet"/>
      <w:lvlText w:val="o"/>
      <w:lvlJc w:val="left"/>
      <w:pPr>
        <w:ind w:left="3600" w:hanging="360"/>
      </w:pPr>
      <w:rPr>
        <w:rFonts w:ascii="Courier New" w:hAnsi="Courier New" w:hint="default"/>
      </w:rPr>
    </w:lvl>
    <w:lvl w:ilvl="5" w:tplc="C6EAA2AA">
      <w:start w:val="1"/>
      <w:numFmt w:val="bullet"/>
      <w:lvlText w:val=""/>
      <w:lvlJc w:val="left"/>
      <w:pPr>
        <w:ind w:left="4320" w:hanging="360"/>
      </w:pPr>
      <w:rPr>
        <w:rFonts w:ascii="Wingdings" w:hAnsi="Wingdings" w:hint="default"/>
      </w:rPr>
    </w:lvl>
    <w:lvl w:ilvl="6" w:tplc="FD02D678">
      <w:start w:val="1"/>
      <w:numFmt w:val="bullet"/>
      <w:lvlText w:val=""/>
      <w:lvlJc w:val="left"/>
      <w:pPr>
        <w:ind w:left="5040" w:hanging="360"/>
      </w:pPr>
      <w:rPr>
        <w:rFonts w:ascii="Symbol" w:hAnsi="Symbol" w:hint="default"/>
      </w:rPr>
    </w:lvl>
    <w:lvl w:ilvl="7" w:tplc="5AA03846">
      <w:start w:val="1"/>
      <w:numFmt w:val="bullet"/>
      <w:lvlText w:val="o"/>
      <w:lvlJc w:val="left"/>
      <w:pPr>
        <w:ind w:left="5760" w:hanging="360"/>
      </w:pPr>
      <w:rPr>
        <w:rFonts w:ascii="Courier New" w:hAnsi="Courier New" w:hint="default"/>
      </w:rPr>
    </w:lvl>
    <w:lvl w:ilvl="8" w:tplc="1D2465B6">
      <w:start w:val="1"/>
      <w:numFmt w:val="bullet"/>
      <w:lvlText w:val=""/>
      <w:lvlJc w:val="left"/>
      <w:pPr>
        <w:ind w:left="6480" w:hanging="360"/>
      </w:pPr>
      <w:rPr>
        <w:rFonts w:ascii="Wingdings" w:hAnsi="Wingdings" w:hint="default"/>
      </w:rPr>
    </w:lvl>
  </w:abstractNum>
  <w:abstractNum w:abstractNumId="1" w15:restartNumberingAfterBreak="0">
    <w:nsid w:val="24A2B542"/>
    <w:multiLevelType w:val="hybridMultilevel"/>
    <w:tmpl w:val="CFE86F82"/>
    <w:lvl w:ilvl="0" w:tplc="3FE82620">
      <w:start w:val="1"/>
      <w:numFmt w:val="bullet"/>
      <w:lvlText w:val=""/>
      <w:lvlJc w:val="left"/>
      <w:pPr>
        <w:ind w:left="720" w:hanging="360"/>
      </w:pPr>
      <w:rPr>
        <w:rFonts w:ascii="Symbol" w:hAnsi="Symbol" w:hint="default"/>
      </w:rPr>
    </w:lvl>
    <w:lvl w:ilvl="1" w:tplc="027250A8">
      <w:start w:val="1"/>
      <w:numFmt w:val="bullet"/>
      <w:lvlText w:val="o"/>
      <w:lvlJc w:val="left"/>
      <w:pPr>
        <w:ind w:left="1440" w:hanging="360"/>
      </w:pPr>
      <w:rPr>
        <w:rFonts w:ascii="Courier New" w:hAnsi="Courier New" w:hint="default"/>
      </w:rPr>
    </w:lvl>
    <w:lvl w:ilvl="2" w:tplc="A3EAC292">
      <w:start w:val="1"/>
      <w:numFmt w:val="bullet"/>
      <w:lvlText w:val=""/>
      <w:lvlJc w:val="left"/>
      <w:pPr>
        <w:ind w:left="2160" w:hanging="360"/>
      </w:pPr>
      <w:rPr>
        <w:rFonts w:ascii="Wingdings" w:hAnsi="Wingdings" w:hint="default"/>
      </w:rPr>
    </w:lvl>
    <w:lvl w:ilvl="3" w:tplc="0E067CA2">
      <w:start w:val="1"/>
      <w:numFmt w:val="bullet"/>
      <w:lvlText w:val=""/>
      <w:lvlJc w:val="left"/>
      <w:pPr>
        <w:ind w:left="2880" w:hanging="360"/>
      </w:pPr>
      <w:rPr>
        <w:rFonts w:ascii="Symbol" w:hAnsi="Symbol" w:hint="default"/>
      </w:rPr>
    </w:lvl>
    <w:lvl w:ilvl="4" w:tplc="C4CC4690">
      <w:start w:val="1"/>
      <w:numFmt w:val="bullet"/>
      <w:lvlText w:val="o"/>
      <w:lvlJc w:val="left"/>
      <w:pPr>
        <w:ind w:left="3600" w:hanging="360"/>
      </w:pPr>
      <w:rPr>
        <w:rFonts w:ascii="Courier New" w:hAnsi="Courier New" w:hint="default"/>
      </w:rPr>
    </w:lvl>
    <w:lvl w:ilvl="5" w:tplc="5A40E366">
      <w:start w:val="1"/>
      <w:numFmt w:val="bullet"/>
      <w:lvlText w:val=""/>
      <w:lvlJc w:val="left"/>
      <w:pPr>
        <w:ind w:left="4320" w:hanging="360"/>
      </w:pPr>
      <w:rPr>
        <w:rFonts w:ascii="Wingdings" w:hAnsi="Wingdings" w:hint="default"/>
      </w:rPr>
    </w:lvl>
    <w:lvl w:ilvl="6" w:tplc="65828998">
      <w:start w:val="1"/>
      <w:numFmt w:val="bullet"/>
      <w:lvlText w:val=""/>
      <w:lvlJc w:val="left"/>
      <w:pPr>
        <w:ind w:left="5040" w:hanging="360"/>
      </w:pPr>
      <w:rPr>
        <w:rFonts w:ascii="Symbol" w:hAnsi="Symbol" w:hint="default"/>
      </w:rPr>
    </w:lvl>
    <w:lvl w:ilvl="7" w:tplc="21BEDB36">
      <w:start w:val="1"/>
      <w:numFmt w:val="bullet"/>
      <w:lvlText w:val="o"/>
      <w:lvlJc w:val="left"/>
      <w:pPr>
        <w:ind w:left="5760" w:hanging="360"/>
      </w:pPr>
      <w:rPr>
        <w:rFonts w:ascii="Courier New" w:hAnsi="Courier New" w:hint="default"/>
      </w:rPr>
    </w:lvl>
    <w:lvl w:ilvl="8" w:tplc="1F9AA2DE">
      <w:start w:val="1"/>
      <w:numFmt w:val="bullet"/>
      <w:lvlText w:val=""/>
      <w:lvlJc w:val="left"/>
      <w:pPr>
        <w:ind w:left="6480" w:hanging="360"/>
      </w:pPr>
      <w:rPr>
        <w:rFonts w:ascii="Wingdings" w:hAnsi="Wingdings" w:hint="default"/>
      </w:rPr>
    </w:lvl>
  </w:abstractNum>
  <w:abstractNum w:abstractNumId="2" w15:restartNumberingAfterBreak="0">
    <w:nsid w:val="2A38CCC9"/>
    <w:multiLevelType w:val="hybridMultilevel"/>
    <w:tmpl w:val="1FCE8522"/>
    <w:lvl w:ilvl="0" w:tplc="FE06CA08">
      <w:start w:val="1"/>
      <w:numFmt w:val="bullet"/>
      <w:lvlText w:val=""/>
      <w:lvlJc w:val="left"/>
      <w:pPr>
        <w:ind w:left="720" w:hanging="360"/>
      </w:pPr>
      <w:rPr>
        <w:rFonts w:ascii="Symbol" w:hAnsi="Symbol" w:hint="default"/>
      </w:rPr>
    </w:lvl>
    <w:lvl w:ilvl="1" w:tplc="3C98E368">
      <w:start w:val="1"/>
      <w:numFmt w:val="bullet"/>
      <w:lvlText w:val="o"/>
      <w:lvlJc w:val="left"/>
      <w:pPr>
        <w:ind w:left="1440" w:hanging="360"/>
      </w:pPr>
      <w:rPr>
        <w:rFonts w:ascii="Courier New" w:hAnsi="Courier New" w:hint="default"/>
      </w:rPr>
    </w:lvl>
    <w:lvl w:ilvl="2" w:tplc="CB700FB0">
      <w:start w:val="1"/>
      <w:numFmt w:val="bullet"/>
      <w:lvlText w:val=""/>
      <w:lvlJc w:val="left"/>
      <w:pPr>
        <w:ind w:left="2160" w:hanging="360"/>
      </w:pPr>
      <w:rPr>
        <w:rFonts w:ascii="Wingdings" w:hAnsi="Wingdings" w:hint="default"/>
      </w:rPr>
    </w:lvl>
    <w:lvl w:ilvl="3" w:tplc="4A24B9BC">
      <w:start w:val="1"/>
      <w:numFmt w:val="bullet"/>
      <w:lvlText w:val=""/>
      <w:lvlJc w:val="left"/>
      <w:pPr>
        <w:ind w:left="2880" w:hanging="360"/>
      </w:pPr>
      <w:rPr>
        <w:rFonts w:ascii="Symbol" w:hAnsi="Symbol" w:hint="default"/>
      </w:rPr>
    </w:lvl>
    <w:lvl w:ilvl="4" w:tplc="034E49D2">
      <w:start w:val="1"/>
      <w:numFmt w:val="bullet"/>
      <w:lvlText w:val="o"/>
      <w:lvlJc w:val="left"/>
      <w:pPr>
        <w:ind w:left="3600" w:hanging="360"/>
      </w:pPr>
      <w:rPr>
        <w:rFonts w:ascii="Courier New" w:hAnsi="Courier New" w:hint="default"/>
      </w:rPr>
    </w:lvl>
    <w:lvl w:ilvl="5" w:tplc="85A48A66">
      <w:start w:val="1"/>
      <w:numFmt w:val="bullet"/>
      <w:lvlText w:val=""/>
      <w:lvlJc w:val="left"/>
      <w:pPr>
        <w:ind w:left="4320" w:hanging="360"/>
      </w:pPr>
      <w:rPr>
        <w:rFonts w:ascii="Wingdings" w:hAnsi="Wingdings" w:hint="default"/>
      </w:rPr>
    </w:lvl>
    <w:lvl w:ilvl="6" w:tplc="005ADD10">
      <w:start w:val="1"/>
      <w:numFmt w:val="bullet"/>
      <w:lvlText w:val=""/>
      <w:lvlJc w:val="left"/>
      <w:pPr>
        <w:ind w:left="5040" w:hanging="360"/>
      </w:pPr>
      <w:rPr>
        <w:rFonts w:ascii="Symbol" w:hAnsi="Symbol" w:hint="default"/>
      </w:rPr>
    </w:lvl>
    <w:lvl w:ilvl="7" w:tplc="343EAD02">
      <w:start w:val="1"/>
      <w:numFmt w:val="bullet"/>
      <w:lvlText w:val="o"/>
      <w:lvlJc w:val="left"/>
      <w:pPr>
        <w:ind w:left="5760" w:hanging="360"/>
      </w:pPr>
      <w:rPr>
        <w:rFonts w:ascii="Courier New" w:hAnsi="Courier New" w:hint="default"/>
      </w:rPr>
    </w:lvl>
    <w:lvl w:ilvl="8" w:tplc="DB1E8942">
      <w:start w:val="1"/>
      <w:numFmt w:val="bullet"/>
      <w:lvlText w:val=""/>
      <w:lvlJc w:val="left"/>
      <w:pPr>
        <w:ind w:left="6480" w:hanging="360"/>
      </w:pPr>
      <w:rPr>
        <w:rFonts w:ascii="Wingdings" w:hAnsi="Wingdings" w:hint="default"/>
      </w:rPr>
    </w:lvl>
  </w:abstractNum>
  <w:abstractNum w:abstractNumId="3" w15:restartNumberingAfterBreak="0">
    <w:nsid w:val="51B9203A"/>
    <w:multiLevelType w:val="hybridMultilevel"/>
    <w:tmpl w:val="E6807848"/>
    <w:lvl w:ilvl="0" w:tplc="C05C1BFA">
      <w:start w:val="1"/>
      <w:numFmt w:val="bullet"/>
      <w:lvlText w:val=""/>
      <w:lvlJc w:val="left"/>
      <w:pPr>
        <w:ind w:left="720" w:hanging="360"/>
      </w:pPr>
      <w:rPr>
        <w:rFonts w:ascii="Symbol" w:hAnsi="Symbol" w:hint="default"/>
      </w:rPr>
    </w:lvl>
    <w:lvl w:ilvl="1" w:tplc="A2344A14">
      <w:start w:val="1"/>
      <w:numFmt w:val="bullet"/>
      <w:lvlText w:val="o"/>
      <w:lvlJc w:val="left"/>
      <w:pPr>
        <w:ind w:left="1440" w:hanging="360"/>
      </w:pPr>
      <w:rPr>
        <w:rFonts w:ascii="Courier New" w:hAnsi="Courier New" w:hint="default"/>
      </w:rPr>
    </w:lvl>
    <w:lvl w:ilvl="2" w:tplc="6312216C">
      <w:start w:val="1"/>
      <w:numFmt w:val="bullet"/>
      <w:lvlText w:val=""/>
      <w:lvlJc w:val="left"/>
      <w:pPr>
        <w:ind w:left="2160" w:hanging="360"/>
      </w:pPr>
      <w:rPr>
        <w:rFonts w:ascii="Wingdings" w:hAnsi="Wingdings" w:hint="default"/>
      </w:rPr>
    </w:lvl>
    <w:lvl w:ilvl="3" w:tplc="74A09CC8">
      <w:start w:val="1"/>
      <w:numFmt w:val="bullet"/>
      <w:lvlText w:val=""/>
      <w:lvlJc w:val="left"/>
      <w:pPr>
        <w:ind w:left="2880" w:hanging="360"/>
      </w:pPr>
      <w:rPr>
        <w:rFonts w:ascii="Symbol" w:hAnsi="Symbol" w:hint="default"/>
      </w:rPr>
    </w:lvl>
    <w:lvl w:ilvl="4" w:tplc="34F28F26">
      <w:start w:val="1"/>
      <w:numFmt w:val="bullet"/>
      <w:lvlText w:val="o"/>
      <w:lvlJc w:val="left"/>
      <w:pPr>
        <w:ind w:left="3600" w:hanging="360"/>
      </w:pPr>
      <w:rPr>
        <w:rFonts w:ascii="Courier New" w:hAnsi="Courier New" w:hint="default"/>
      </w:rPr>
    </w:lvl>
    <w:lvl w:ilvl="5" w:tplc="30A48848">
      <w:start w:val="1"/>
      <w:numFmt w:val="bullet"/>
      <w:lvlText w:val=""/>
      <w:lvlJc w:val="left"/>
      <w:pPr>
        <w:ind w:left="4320" w:hanging="360"/>
      </w:pPr>
      <w:rPr>
        <w:rFonts w:ascii="Wingdings" w:hAnsi="Wingdings" w:hint="default"/>
      </w:rPr>
    </w:lvl>
    <w:lvl w:ilvl="6" w:tplc="B6A8F312">
      <w:start w:val="1"/>
      <w:numFmt w:val="bullet"/>
      <w:lvlText w:val=""/>
      <w:lvlJc w:val="left"/>
      <w:pPr>
        <w:ind w:left="5040" w:hanging="360"/>
      </w:pPr>
      <w:rPr>
        <w:rFonts w:ascii="Symbol" w:hAnsi="Symbol" w:hint="default"/>
      </w:rPr>
    </w:lvl>
    <w:lvl w:ilvl="7" w:tplc="B1082248">
      <w:start w:val="1"/>
      <w:numFmt w:val="bullet"/>
      <w:lvlText w:val="o"/>
      <w:lvlJc w:val="left"/>
      <w:pPr>
        <w:ind w:left="5760" w:hanging="360"/>
      </w:pPr>
      <w:rPr>
        <w:rFonts w:ascii="Courier New" w:hAnsi="Courier New" w:hint="default"/>
      </w:rPr>
    </w:lvl>
    <w:lvl w:ilvl="8" w:tplc="A66E7948">
      <w:start w:val="1"/>
      <w:numFmt w:val="bullet"/>
      <w:lvlText w:val=""/>
      <w:lvlJc w:val="left"/>
      <w:pPr>
        <w:ind w:left="6480" w:hanging="360"/>
      </w:pPr>
      <w:rPr>
        <w:rFonts w:ascii="Wingdings" w:hAnsi="Wingdings" w:hint="default"/>
      </w:rPr>
    </w:lvl>
  </w:abstractNum>
  <w:num w:numId="1" w16cid:durableId="1975401415">
    <w:abstractNumId w:val="3"/>
  </w:num>
  <w:num w:numId="2" w16cid:durableId="1803038287">
    <w:abstractNumId w:val="1"/>
  </w:num>
  <w:num w:numId="3" w16cid:durableId="831606527">
    <w:abstractNumId w:val="2"/>
  </w:num>
  <w:num w:numId="4" w16cid:durableId="18580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5"/>
    <w:rsid w:val="00085B8D"/>
    <w:rsid w:val="001043D2"/>
    <w:rsid w:val="00242E0E"/>
    <w:rsid w:val="003B1C17"/>
    <w:rsid w:val="003B6BDF"/>
    <w:rsid w:val="003E6DF2"/>
    <w:rsid w:val="004108D3"/>
    <w:rsid w:val="00420E4F"/>
    <w:rsid w:val="0044385B"/>
    <w:rsid w:val="004666F3"/>
    <w:rsid w:val="00637B84"/>
    <w:rsid w:val="00693E81"/>
    <w:rsid w:val="006D3B7B"/>
    <w:rsid w:val="00724C13"/>
    <w:rsid w:val="007F73AE"/>
    <w:rsid w:val="008250DC"/>
    <w:rsid w:val="008E48B2"/>
    <w:rsid w:val="008F2E9A"/>
    <w:rsid w:val="00941A95"/>
    <w:rsid w:val="00BB50E8"/>
    <w:rsid w:val="00C26531"/>
    <w:rsid w:val="00C53944"/>
    <w:rsid w:val="00E01433"/>
    <w:rsid w:val="00EE0853"/>
    <w:rsid w:val="00FB3ACB"/>
    <w:rsid w:val="013C378F"/>
    <w:rsid w:val="01C19815"/>
    <w:rsid w:val="0360056F"/>
    <w:rsid w:val="4678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8E76"/>
  <w15:chartTrackingRefBased/>
  <w15:docId w15:val="{98D958AD-6C86-4855-BD3E-975B4E95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95"/>
    <w:pPr>
      <w:spacing w:before="240" w:after="240" w:line="259" w:lineRule="auto"/>
    </w:pPr>
    <w:rPr>
      <w:rFonts w:asciiTheme="majorHAnsi" w:eastAsiaTheme="majorEastAsia" w:hAnsiTheme="majorHAnsi" w:cstheme="majorBidi"/>
      <w:kern w:val="0"/>
      <w:sz w:val="22"/>
      <w:szCs w:val="22"/>
      <w14:ligatures w14:val="none"/>
    </w:rPr>
  </w:style>
  <w:style w:type="paragraph" w:styleId="Heading1">
    <w:name w:val="heading 1"/>
    <w:basedOn w:val="Normal"/>
    <w:next w:val="Normal"/>
    <w:link w:val="Heading1Char"/>
    <w:autoRedefine/>
    <w:uiPriority w:val="9"/>
    <w:qFormat/>
    <w:rsid w:val="00941A95"/>
    <w:pPr>
      <w:keepNext/>
      <w:keepLines/>
      <w:spacing w:before="360" w:after="80"/>
      <w:outlineLvl w:val="0"/>
    </w:pPr>
    <w:rPr>
      <w:rFonts w:ascii="Akzidenz-Grotesk Pro Med" w:hAnsi="Akzidenz-Grotesk Pro Med"/>
      <w:color w:val="68704E"/>
      <w:sz w:val="40"/>
      <w:szCs w:val="40"/>
    </w:rPr>
  </w:style>
  <w:style w:type="paragraph" w:styleId="Heading2">
    <w:name w:val="heading 2"/>
    <w:basedOn w:val="Normal"/>
    <w:next w:val="Normal"/>
    <w:link w:val="Heading2Char"/>
    <w:autoRedefine/>
    <w:uiPriority w:val="9"/>
    <w:unhideWhenUsed/>
    <w:qFormat/>
    <w:rsid w:val="00242E0E"/>
    <w:pPr>
      <w:keepNext/>
      <w:keepLines/>
      <w:spacing w:before="360" w:after="120"/>
      <w:outlineLvl w:val="1"/>
    </w:pPr>
    <w:rPr>
      <w:rFonts w:ascii="Akzidenz-Grotesk Pro Med" w:hAnsi="Akzidenz-Grotesk Pro Med"/>
      <w:color w:val="572519"/>
      <w:sz w:val="32"/>
      <w:szCs w:val="32"/>
    </w:rPr>
  </w:style>
  <w:style w:type="paragraph" w:styleId="Heading3">
    <w:name w:val="heading 3"/>
    <w:basedOn w:val="Normal"/>
    <w:next w:val="Normal"/>
    <w:link w:val="Heading3Char"/>
    <w:autoRedefine/>
    <w:uiPriority w:val="9"/>
    <w:unhideWhenUsed/>
    <w:qFormat/>
    <w:rsid w:val="003B1C17"/>
    <w:pPr>
      <w:keepNext/>
      <w:keepLines/>
      <w:spacing w:before="160" w:after="80"/>
      <w:outlineLvl w:val="2"/>
    </w:pPr>
    <w:rPr>
      <w:color w:val="1A3D2E"/>
      <w:sz w:val="28"/>
      <w:szCs w:val="28"/>
    </w:rPr>
  </w:style>
  <w:style w:type="paragraph" w:styleId="Heading4">
    <w:name w:val="heading 4"/>
    <w:basedOn w:val="Normal"/>
    <w:next w:val="Normal"/>
    <w:link w:val="Heading4Char"/>
    <w:autoRedefine/>
    <w:uiPriority w:val="9"/>
    <w:unhideWhenUsed/>
    <w:qFormat/>
    <w:rsid w:val="007F73AE"/>
    <w:pPr>
      <w:keepNext/>
      <w:keepLines/>
      <w:spacing w:before="40" w:after="0"/>
      <w:outlineLvl w:val="3"/>
    </w:pPr>
    <w:rPr>
      <w:b/>
      <w:iCs/>
      <w:color w:val="939D33" w:themeColor="accent1"/>
    </w:rPr>
  </w:style>
  <w:style w:type="paragraph" w:styleId="Heading5">
    <w:name w:val="heading 5"/>
    <w:basedOn w:val="Normal"/>
    <w:next w:val="Normal"/>
    <w:link w:val="Heading5Char"/>
    <w:uiPriority w:val="9"/>
    <w:semiHidden/>
    <w:unhideWhenUsed/>
    <w:qFormat/>
    <w:rsid w:val="00941A95"/>
    <w:pPr>
      <w:keepNext/>
      <w:keepLines/>
      <w:spacing w:before="80" w:after="40"/>
      <w:outlineLvl w:val="4"/>
    </w:pPr>
    <w:rPr>
      <w:rFonts w:asciiTheme="minorHAnsi" w:hAnsiTheme="minorHAnsi"/>
      <w:color w:val="6D7526" w:themeColor="accent1" w:themeShade="BF"/>
    </w:rPr>
  </w:style>
  <w:style w:type="paragraph" w:styleId="Heading6">
    <w:name w:val="heading 6"/>
    <w:basedOn w:val="Normal"/>
    <w:next w:val="Normal"/>
    <w:link w:val="Heading6Char"/>
    <w:uiPriority w:val="9"/>
    <w:semiHidden/>
    <w:unhideWhenUsed/>
    <w:qFormat/>
    <w:rsid w:val="00941A95"/>
    <w:pPr>
      <w:keepNext/>
      <w:keepLines/>
      <w:spacing w:before="40" w:after="0"/>
      <w:outlineLvl w:val="5"/>
    </w:pPr>
    <w:rPr>
      <w:rFonts w:asciiTheme="minorHAnsi" w:hAnsiTheme="minorHAnsi"/>
      <w:i/>
      <w:iCs/>
      <w:color w:val="80818E" w:themeColor="text1" w:themeTint="A6"/>
    </w:rPr>
  </w:style>
  <w:style w:type="paragraph" w:styleId="Heading7">
    <w:name w:val="heading 7"/>
    <w:basedOn w:val="Normal"/>
    <w:next w:val="Normal"/>
    <w:link w:val="Heading7Char"/>
    <w:uiPriority w:val="9"/>
    <w:semiHidden/>
    <w:unhideWhenUsed/>
    <w:qFormat/>
    <w:rsid w:val="00941A95"/>
    <w:pPr>
      <w:keepNext/>
      <w:keepLines/>
      <w:spacing w:before="40" w:after="0"/>
      <w:outlineLvl w:val="6"/>
    </w:pPr>
    <w:rPr>
      <w:rFonts w:asciiTheme="minorHAnsi" w:hAnsiTheme="minorHAnsi"/>
      <w:color w:val="80818E" w:themeColor="text1" w:themeTint="A6"/>
    </w:rPr>
  </w:style>
  <w:style w:type="paragraph" w:styleId="Heading8">
    <w:name w:val="heading 8"/>
    <w:basedOn w:val="Normal"/>
    <w:next w:val="Normal"/>
    <w:link w:val="Heading8Char"/>
    <w:uiPriority w:val="9"/>
    <w:semiHidden/>
    <w:unhideWhenUsed/>
    <w:qFormat/>
    <w:rsid w:val="00941A95"/>
    <w:pPr>
      <w:keepNext/>
      <w:keepLines/>
      <w:spacing w:after="0"/>
      <w:outlineLvl w:val="7"/>
    </w:pPr>
    <w:rPr>
      <w:rFonts w:asciiTheme="minorHAnsi" w:hAnsiTheme="minorHAnsi"/>
      <w:i/>
      <w:iCs/>
      <w:color w:val="5D5E68" w:themeColor="text1" w:themeTint="D8"/>
    </w:rPr>
  </w:style>
  <w:style w:type="paragraph" w:styleId="Heading9">
    <w:name w:val="heading 9"/>
    <w:basedOn w:val="Normal"/>
    <w:next w:val="Normal"/>
    <w:link w:val="Heading9Char"/>
    <w:uiPriority w:val="9"/>
    <w:semiHidden/>
    <w:unhideWhenUsed/>
    <w:qFormat/>
    <w:rsid w:val="00941A95"/>
    <w:pPr>
      <w:keepNext/>
      <w:keepLines/>
      <w:spacing w:after="0"/>
      <w:outlineLvl w:val="8"/>
    </w:pPr>
    <w:rPr>
      <w:rFonts w:asciiTheme="minorHAnsi" w:hAnsiTheme="minorHAnsi"/>
      <w:color w:val="5D5E6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95"/>
    <w:rPr>
      <w:rFonts w:ascii="Akzidenz-Grotesk Pro Med" w:eastAsiaTheme="majorEastAsia" w:hAnsi="Akzidenz-Grotesk Pro Med" w:cstheme="majorBidi"/>
      <w:color w:val="68704E"/>
      <w:kern w:val="0"/>
      <w:sz w:val="40"/>
      <w:szCs w:val="40"/>
      <w14:ligatures w14:val="none"/>
    </w:rPr>
  </w:style>
  <w:style w:type="paragraph" w:styleId="Title">
    <w:name w:val="Title"/>
    <w:basedOn w:val="Normal"/>
    <w:next w:val="Normal"/>
    <w:link w:val="TitleChar"/>
    <w:autoRedefine/>
    <w:uiPriority w:val="10"/>
    <w:qFormat/>
    <w:rsid w:val="007F73AE"/>
    <w:pPr>
      <w:pBdr>
        <w:bottom w:val="single" w:sz="4" w:space="1" w:color="939D33" w:themeColor="text2"/>
      </w:pBdr>
      <w:spacing w:after="0" w:line="240" w:lineRule="auto"/>
      <w:contextualSpacing/>
    </w:pPr>
    <w:rPr>
      <w:rFonts w:ascii="Calder LC" w:hAnsi="Calder LC"/>
      <w:color w:val="939D33" w:themeColor="accent1"/>
      <w:spacing w:val="-10"/>
      <w:kern w:val="28"/>
      <w:sz w:val="56"/>
      <w:szCs w:val="56"/>
    </w:rPr>
  </w:style>
  <w:style w:type="character" w:customStyle="1" w:styleId="TitleChar">
    <w:name w:val="Title Char"/>
    <w:basedOn w:val="DefaultParagraphFont"/>
    <w:link w:val="Title"/>
    <w:uiPriority w:val="10"/>
    <w:rsid w:val="007F73AE"/>
    <w:rPr>
      <w:rFonts w:ascii="Calder LC" w:eastAsiaTheme="majorEastAsia" w:hAnsi="Calder LC" w:cstheme="majorBidi"/>
      <w:color w:val="939D33" w:themeColor="accent1"/>
      <w:spacing w:val="-10"/>
      <w:kern w:val="28"/>
      <w:sz w:val="56"/>
      <w:szCs w:val="56"/>
    </w:rPr>
  </w:style>
  <w:style w:type="character" w:customStyle="1" w:styleId="Heading2Char">
    <w:name w:val="Heading 2 Char"/>
    <w:basedOn w:val="DefaultParagraphFont"/>
    <w:link w:val="Heading2"/>
    <w:uiPriority w:val="9"/>
    <w:rsid w:val="00242E0E"/>
    <w:rPr>
      <w:rFonts w:ascii="Akzidenz-Grotesk Pro Med" w:eastAsiaTheme="majorEastAsia" w:hAnsi="Akzidenz-Grotesk Pro Med" w:cstheme="majorBidi"/>
      <w:color w:val="572519"/>
      <w:kern w:val="0"/>
      <w:sz w:val="32"/>
      <w:szCs w:val="32"/>
      <w14:ligatures w14:val="none"/>
    </w:rPr>
  </w:style>
  <w:style w:type="character" w:customStyle="1" w:styleId="Heading3Char">
    <w:name w:val="Heading 3 Char"/>
    <w:basedOn w:val="DefaultParagraphFont"/>
    <w:link w:val="Heading3"/>
    <w:uiPriority w:val="9"/>
    <w:rsid w:val="003B1C17"/>
    <w:rPr>
      <w:rFonts w:asciiTheme="majorHAnsi" w:eastAsiaTheme="majorEastAsia" w:hAnsiTheme="majorHAnsi" w:cstheme="majorBidi"/>
      <w:color w:val="1A3D2E"/>
      <w:kern w:val="0"/>
      <w:sz w:val="28"/>
      <w:szCs w:val="28"/>
      <w14:ligatures w14:val="none"/>
    </w:rPr>
  </w:style>
  <w:style w:type="character" w:customStyle="1" w:styleId="Heading4Char">
    <w:name w:val="Heading 4 Char"/>
    <w:basedOn w:val="DefaultParagraphFont"/>
    <w:link w:val="Heading4"/>
    <w:uiPriority w:val="9"/>
    <w:rsid w:val="007F73AE"/>
    <w:rPr>
      <w:rFonts w:ascii="Open Sans" w:eastAsiaTheme="majorEastAsia" w:hAnsi="Open Sans" w:cstheme="majorBidi"/>
      <w:b/>
      <w:iCs/>
      <w:color w:val="939D33" w:themeColor="accent1"/>
    </w:rPr>
  </w:style>
  <w:style w:type="paragraph" w:customStyle="1" w:styleId="Title-Turbinado">
    <w:name w:val="Title - Turbinado"/>
    <w:basedOn w:val="Title"/>
    <w:next w:val="Normal"/>
    <w:autoRedefine/>
    <w:qFormat/>
    <w:rsid w:val="0044385B"/>
    <w:rPr>
      <w:rFonts w:ascii="Turbinado" w:hAnsi="Turbinado"/>
      <w:sz w:val="96"/>
    </w:rPr>
  </w:style>
  <w:style w:type="character" w:customStyle="1" w:styleId="Heading5Char">
    <w:name w:val="Heading 5 Char"/>
    <w:basedOn w:val="DefaultParagraphFont"/>
    <w:link w:val="Heading5"/>
    <w:uiPriority w:val="9"/>
    <w:semiHidden/>
    <w:rsid w:val="00941A95"/>
    <w:rPr>
      <w:rFonts w:eastAsiaTheme="majorEastAsia" w:cstheme="majorBidi"/>
      <w:color w:val="6D7526" w:themeColor="accent1" w:themeShade="BF"/>
      <w:sz w:val="22"/>
    </w:rPr>
  </w:style>
  <w:style w:type="character" w:customStyle="1" w:styleId="Heading6Char">
    <w:name w:val="Heading 6 Char"/>
    <w:basedOn w:val="DefaultParagraphFont"/>
    <w:link w:val="Heading6"/>
    <w:uiPriority w:val="9"/>
    <w:semiHidden/>
    <w:rsid w:val="00941A95"/>
    <w:rPr>
      <w:rFonts w:eastAsiaTheme="majorEastAsia" w:cstheme="majorBidi"/>
      <w:i/>
      <w:iCs/>
      <w:color w:val="80818E" w:themeColor="text1" w:themeTint="A6"/>
      <w:sz w:val="22"/>
    </w:rPr>
  </w:style>
  <w:style w:type="character" w:customStyle="1" w:styleId="Heading7Char">
    <w:name w:val="Heading 7 Char"/>
    <w:basedOn w:val="DefaultParagraphFont"/>
    <w:link w:val="Heading7"/>
    <w:uiPriority w:val="9"/>
    <w:semiHidden/>
    <w:rsid w:val="00941A95"/>
    <w:rPr>
      <w:rFonts w:eastAsiaTheme="majorEastAsia" w:cstheme="majorBidi"/>
      <w:color w:val="80818E" w:themeColor="text1" w:themeTint="A6"/>
      <w:sz w:val="22"/>
    </w:rPr>
  </w:style>
  <w:style w:type="character" w:customStyle="1" w:styleId="Heading8Char">
    <w:name w:val="Heading 8 Char"/>
    <w:basedOn w:val="DefaultParagraphFont"/>
    <w:link w:val="Heading8"/>
    <w:uiPriority w:val="9"/>
    <w:semiHidden/>
    <w:rsid w:val="00941A95"/>
    <w:rPr>
      <w:rFonts w:eastAsiaTheme="majorEastAsia" w:cstheme="majorBidi"/>
      <w:i/>
      <w:iCs/>
      <w:color w:val="5D5E68" w:themeColor="text1" w:themeTint="D8"/>
      <w:sz w:val="22"/>
    </w:rPr>
  </w:style>
  <w:style w:type="character" w:customStyle="1" w:styleId="Heading9Char">
    <w:name w:val="Heading 9 Char"/>
    <w:basedOn w:val="DefaultParagraphFont"/>
    <w:link w:val="Heading9"/>
    <w:uiPriority w:val="9"/>
    <w:semiHidden/>
    <w:rsid w:val="00941A95"/>
    <w:rPr>
      <w:rFonts w:eastAsiaTheme="majorEastAsia" w:cstheme="majorBidi"/>
      <w:color w:val="5D5E68" w:themeColor="text1" w:themeTint="D8"/>
      <w:sz w:val="22"/>
    </w:rPr>
  </w:style>
  <w:style w:type="paragraph" w:styleId="Subtitle">
    <w:name w:val="Subtitle"/>
    <w:basedOn w:val="Normal"/>
    <w:next w:val="Normal"/>
    <w:link w:val="SubtitleChar"/>
    <w:uiPriority w:val="11"/>
    <w:qFormat/>
    <w:rsid w:val="00941A95"/>
    <w:pPr>
      <w:numPr>
        <w:ilvl w:val="1"/>
      </w:numPr>
    </w:pPr>
    <w:rPr>
      <w:rFonts w:asciiTheme="minorHAnsi" w:hAnsiTheme="minorHAnsi"/>
      <w:color w:val="80818E" w:themeColor="text1" w:themeTint="A6"/>
      <w:spacing w:val="15"/>
      <w:sz w:val="28"/>
      <w:szCs w:val="28"/>
    </w:rPr>
  </w:style>
  <w:style w:type="character" w:customStyle="1" w:styleId="SubtitleChar">
    <w:name w:val="Subtitle Char"/>
    <w:basedOn w:val="DefaultParagraphFont"/>
    <w:link w:val="Subtitle"/>
    <w:uiPriority w:val="11"/>
    <w:rsid w:val="00941A95"/>
    <w:rPr>
      <w:rFonts w:eastAsiaTheme="majorEastAsia" w:cstheme="majorBidi"/>
      <w:color w:val="80818E" w:themeColor="text1" w:themeTint="A6"/>
      <w:spacing w:val="15"/>
      <w:sz w:val="28"/>
      <w:szCs w:val="28"/>
    </w:rPr>
  </w:style>
  <w:style w:type="paragraph" w:styleId="Quote">
    <w:name w:val="Quote"/>
    <w:basedOn w:val="Normal"/>
    <w:next w:val="Normal"/>
    <w:link w:val="QuoteChar"/>
    <w:uiPriority w:val="29"/>
    <w:qFormat/>
    <w:rsid w:val="00941A95"/>
    <w:pPr>
      <w:spacing w:before="160"/>
      <w:jc w:val="center"/>
    </w:pPr>
    <w:rPr>
      <w:i/>
      <w:iCs/>
      <w:color w:val="6E707B" w:themeColor="text1" w:themeTint="BF"/>
    </w:rPr>
  </w:style>
  <w:style w:type="character" w:customStyle="1" w:styleId="QuoteChar">
    <w:name w:val="Quote Char"/>
    <w:basedOn w:val="DefaultParagraphFont"/>
    <w:link w:val="Quote"/>
    <w:uiPriority w:val="29"/>
    <w:rsid w:val="00941A95"/>
    <w:rPr>
      <w:rFonts w:ascii="Open Sans" w:hAnsi="Open Sans"/>
      <w:i/>
      <w:iCs/>
      <w:color w:val="6E707B" w:themeColor="text1" w:themeTint="BF"/>
      <w:sz w:val="22"/>
    </w:rPr>
  </w:style>
  <w:style w:type="paragraph" w:styleId="ListParagraph">
    <w:name w:val="List Paragraph"/>
    <w:basedOn w:val="Normal"/>
    <w:uiPriority w:val="34"/>
    <w:qFormat/>
    <w:rsid w:val="00941A95"/>
    <w:pPr>
      <w:ind w:left="720"/>
      <w:contextualSpacing/>
    </w:pPr>
  </w:style>
  <w:style w:type="character" w:styleId="IntenseEmphasis">
    <w:name w:val="Intense Emphasis"/>
    <w:basedOn w:val="DefaultParagraphFont"/>
    <w:uiPriority w:val="21"/>
    <w:qFormat/>
    <w:rsid w:val="00941A95"/>
    <w:rPr>
      <w:i/>
      <w:iCs/>
      <w:color w:val="6D7526" w:themeColor="accent1" w:themeShade="BF"/>
    </w:rPr>
  </w:style>
  <w:style w:type="paragraph" w:styleId="IntenseQuote">
    <w:name w:val="Intense Quote"/>
    <w:basedOn w:val="Normal"/>
    <w:next w:val="Normal"/>
    <w:link w:val="IntenseQuoteChar"/>
    <w:uiPriority w:val="30"/>
    <w:qFormat/>
    <w:rsid w:val="00941A95"/>
    <w:pPr>
      <w:pBdr>
        <w:top w:val="single" w:sz="4" w:space="10" w:color="6D7526" w:themeColor="accent1" w:themeShade="BF"/>
        <w:bottom w:val="single" w:sz="4" w:space="10" w:color="6D7526" w:themeColor="accent1" w:themeShade="BF"/>
      </w:pBdr>
      <w:spacing w:before="360" w:after="360"/>
      <w:ind w:left="864" w:right="864"/>
      <w:jc w:val="center"/>
    </w:pPr>
    <w:rPr>
      <w:i/>
      <w:iCs/>
      <w:color w:val="6D7526" w:themeColor="accent1" w:themeShade="BF"/>
    </w:rPr>
  </w:style>
  <w:style w:type="character" w:customStyle="1" w:styleId="IntenseQuoteChar">
    <w:name w:val="Intense Quote Char"/>
    <w:basedOn w:val="DefaultParagraphFont"/>
    <w:link w:val="IntenseQuote"/>
    <w:uiPriority w:val="30"/>
    <w:rsid w:val="00941A95"/>
    <w:rPr>
      <w:rFonts w:ascii="Open Sans" w:hAnsi="Open Sans"/>
      <w:i/>
      <w:iCs/>
      <w:color w:val="6D7526" w:themeColor="accent1" w:themeShade="BF"/>
      <w:sz w:val="22"/>
    </w:rPr>
  </w:style>
  <w:style w:type="character" w:styleId="IntenseReference">
    <w:name w:val="Intense Reference"/>
    <w:basedOn w:val="DefaultParagraphFont"/>
    <w:uiPriority w:val="32"/>
    <w:qFormat/>
    <w:rsid w:val="00941A95"/>
    <w:rPr>
      <w:b/>
      <w:bCs/>
      <w:smallCaps/>
      <w:color w:val="6D7526" w:themeColor="accent1" w:themeShade="BF"/>
      <w:spacing w:val="5"/>
    </w:rPr>
  </w:style>
  <w:style w:type="paragraph" w:styleId="Header">
    <w:name w:val="header"/>
    <w:basedOn w:val="Normal"/>
    <w:link w:val="HeaderChar"/>
    <w:uiPriority w:val="99"/>
    <w:unhideWhenUsed/>
    <w:rsid w:val="00941A9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1A95"/>
    <w:rPr>
      <w:rFonts w:asciiTheme="majorHAnsi" w:eastAsiaTheme="majorEastAsia" w:hAnsiTheme="majorHAnsi" w:cstheme="majorBidi"/>
      <w:kern w:val="0"/>
      <w:sz w:val="22"/>
      <w:szCs w:val="22"/>
      <w14:ligatures w14:val="none"/>
    </w:rPr>
  </w:style>
  <w:style w:type="paragraph" w:styleId="Footer">
    <w:name w:val="footer"/>
    <w:basedOn w:val="Normal"/>
    <w:link w:val="FooterChar"/>
    <w:uiPriority w:val="99"/>
    <w:unhideWhenUsed/>
    <w:rsid w:val="00941A9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1A95"/>
    <w:rPr>
      <w:rFonts w:asciiTheme="majorHAnsi" w:eastAsiaTheme="majorEastAsia" w:hAnsiTheme="majorHAnsi" w:cstheme="majorBidi"/>
      <w:kern w:val="0"/>
      <w:sz w:val="22"/>
      <w:szCs w:val="22"/>
      <w14:ligatures w14:val="none"/>
    </w:rPr>
  </w:style>
  <w:style w:type="character" w:styleId="Hyperlink">
    <w:name w:val="Hyperlink"/>
    <w:basedOn w:val="DefaultParagraphFont"/>
    <w:uiPriority w:val="99"/>
    <w:unhideWhenUsed/>
    <w:rsid w:val="006D3B7B"/>
    <w:rPr>
      <w:color w:val="617F8B" w:themeColor="hyperlink"/>
      <w:u w:val="single"/>
    </w:rPr>
  </w:style>
  <w:style w:type="character" w:styleId="UnresolvedMention">
    <w:name w:val="Unresolved Mention"/>
    <w:basedOn w:val="DefaultParagraphFont"/>
    <w:uiPriority w:val="99"/>
    <w:semiHidden/>
    <w:unhideWhenUsed/>
    <w:rsid w:val="006D3B7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43444B" w:themeColor="text1"/>
        <w:left w:val="single" w:sz="4" w:space="0" w:color="43444B" w:themeColor="text1"/>
        <w:bottom w:val="single" w:sz="4" w:space="0" w:color="43444B" w:themeColor="text1"/>
        <w:right w:val="single" w:sz="4" w:space="0" w:color="43444B" w:themeColor="text1"/>
        <w:insideH w:val="single" w:sz="4" w:space="0" w:color="43444B" w:themeColor="text1"/>
        <w:insideV w:val="single" w:sz="4" w:space="0" w:color="43444B"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pcertified.org/files/Sustainable%20Stories/Our%20Sustainable%20Story_ELECTRONIC%20FILLING.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neyardteam.thinkific.com/courses/tell-your-sustainable-story-20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pcertified.org/files/Sustainable%20Stories/Our%20Sustainable%20Story_ELECTRONIC%20FILLING.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neyardteam.thinkific.com/courses/tell-your-sustainable-story-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IP Theme">
      <a:dk1>
        <a:srgbClr val="43444B"/>
      </a:dk1>
      <a:lt1>
        <a:srgbClr val="CEDC02"/>
      </a:lt1>
      <a:dk2>
        <a:srgbClr val="939D33"/>
      </a:dk2>
      <a:lt2>
        <a:srgbClr val="C6CB76"/>
      </a:lt2>
      <a:accent1>
        <a:srgbClr val="939D33"/>
      </a:accent1>
      <a:accent2>
        <a:srgbClr val="FF9DA2"/>
      </a:accent2>
      <a:accent3>
        <a:srgbClr val="71B0BD"/>
      </a:accent3>
      <a:accent4>
        <a:srgbClr val="684E5C"/>
      </a:accent4>
      <a:accent5>
        <a:srgbClr val="AF7C2F"/>
      </a:accent5>
      <a:accent6>
        <a:srgbClr val="A2A74F"/>
      </a:accent6>
      <a:hlink>
        <a:srgbClr val="617F8B"/>
      </a:hlink>
      <a:folHlink>
        <a:srgbClr val="684E5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0411ae-720e-4029-ae49-58ad101fd057" xsi:nil="true"/>
    <lcf76f155ced4ddcb4097134ff3c332f xmlns="c3244d38-2e48-4029-abcf-eceb9b3ecd37">
      <Terms xmlns="http://schemas.microsoft.com/office/infopath/2007/PartnerControls"/>
    </lcf76f155ced4ddcb4097134ff3c332f>
    <_dlc_DocId xmlns="330411ae-720e-4029-ae49-58ad101fd057">CYQQ6KDVEWQW-347277308-216091</_dlc_DocId>
    <_dlc_DocIdUrl xmlns="330411ae-720e-4029-ae49-58ad101fd057">
      <Url>https://vineyardteam.sharepoint.com/sites/Files/_layouts/15/DocIdRedir.aspx?ID=CYQQ6KDVEWQW-347277308-216091</Url>
      <Description>CYQQ6KDVEWQW-347277308-216091</Description>
    </_dlc_DocIdUrl>
    <CreationDate xmlns="c3244d38-2e48-4029-abcf-eceb9b3ecd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B5260E778A6E4386420A3023AB6962" ma:contentTypeVersion="14" ma:contentTypeDescription="Create a new document." ma:contentTypeScope="" ma:versionID="4cd09e7650c9b278efab14fbd05a0bb0">
  <xsd:schema xmlns:xsd="http://www.w3.org/2001/XMLSchema" xmlns:xs="http://www.w3.org/2001/XMLSchema" xmlns:p="http://schemas.microsoft.com/office/2006/metadata/properties" xmlns:ns2="330411ae-720e-4029-ae49-58ad101fd057" xmlns:ns3="c3244d38-2e48-4029-abcf-eceb9b3ecd37" targetNamespace="http://schemas.microsoft.com/office/2006/metadata/properties" ma:root="true" ma:fieldsID="c876e19014844e1780c9fa507ff63fa0" ns2:_="" ns3:_="">
    <xsd:import namespace="330411ae-720e-4029-ae49-58ad101fd057"/>
    <xsd:import namespace="c3244d38-2e48-4029-abcf-eceb9b3ecd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411ae-720e-4029-ae49-58ad101fd0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5c83c24-3963-48f0-b0a1-b8f07ff177ae}" ma:internalName="TaxCatchAll" ma:showField="CatchAllData" ma:web="330411ae-720e-4029-ae49-58ad101fd0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244d38-2e48-4029-abcf-eceb9b3ecd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e7df28-289d-4d4f-9c6b-c89b5d5b37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reationDate" ma:index="24" nillable="true" ma:displayName="Creation Date" ma:format="DateOnly" ma:internalName="Cre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E8B2E-2776-411C-B75E-C303E6DF96B5}">
  <ds:schemaRefs>
    <ds:schemaRef ds:uri="http://schemas.microsoft.com/office/2006/metadata/properties"/>
    <ds:schemaRef ds:uri="http://schemas.microsoft.com/office/infopath/2007/PartnerControls"/>
    <ds:schemaRef ds:uri="330411ae-720e-4029-ae49-58ad101fd057"/>
    <ds:schemaRef ds:uri="c3244d38-2e48-4029-abcf-eceb9b3ecd37"/>
  </ds:schemaRefs>
</ds:datastoreItem>
</file>

<file path=customXml/itemProps2.xml><?xml version="1.0" encoding="utf-8"?>
<ds:datastoreItem xmlns:ds="http://schemas.openxmlformats.org/officeDocument/2006/customXml" ds:itemID="{AEDB0C2C-641F-4BC7-9C0F-AC541A37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411ae-720e-4029-ae49-58ad101fd057"/>
    <ds:schemaRef ds:uri="c3244d38-2e48-4029-abcf-eceb9b3e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562B7-7268-40EA-960D-E07E6627866E}">
  <ds:schemaRefs>
    <ds:schemaRef ds:uri="http://schemas.microsoft.com/sharepoint/events"/>
  </ds:schemaRefs>
</ds:datastoreItem>
</file>

<file path=customXml/itemProps4.xml><?xml version="1.0" encoding="utf-8"?>
<ds:datastoreItem xmlns:ds="http://schemas.openxmlformats.org/officeDocument/2006/customXml" ds:itemID="{B6428F37-84E2-468B-BDDF-14C9C6126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Brownie</dc:creator>
  <cp:keywords/>
  <dc:description/>
  <cp:lastModifiedBy>Whitney Brownie</cp:lastModifiedBy>
  <cp:revision>7</cp:revision>
  <dcterms:created xsi:type="dcterms:W3CDTF">2026-02-24T15:46:00Z</dcterms:created>
  <dcterms:modified xsi:type="dcterms:W3CDTF">2026-03-05T18:42:00Z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0x010100ADB5260E778A6E4386420A3023AB6962</vt:lpwstr>
  </property>
  <property fmtid="{D5CDD505-2E9C-101B-9397-08002B2CF9AE}" pid="3" name="_dlc_DocIdItemGuid">
    <vt:lpwstr>4e2685ad-c59d-46a7-a403-b95210060d93</vt:lpwstr>
  </property>
  <property fmtid="{D5CDD505-2E9C-101B-9397-08002B2CF9AE}" pid="4" name="MediaServiceImageTags">
    <vt:lpwstr/>
  </property>
  <property fmtid="{D5CDD505-2E9C-101B-9397-08002B2CF9AE}" pid="5" name="GrammarlyDocumentId">
    <vt:lpwstr>1bee655a-f55c-4356-9b95-6e84ed2fde43</vt:lpwstr>
  </property>
</Properties>
</file>